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0D" w:rsidRPr="00C91532" w:rsidRDefault="00150A0D" w:rsidP="00C9153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50A0D" w:rsidRDefault="00150A0D" w:rsidP="00150A0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50A0D" w:rsidRDefault="00150A0D" w:rsidP="00150A0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</w:t>
      </w:r>
    </w:p>
    <w:p w:rsidR="00E00803" w:rsidRDefault="00150A0D" w:rsidP="009B6F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ГАЙНСКОГО МУНИЦИПАЛЬНОГО РАЙОНА </w:t>
      </w:r>
    </w:p>
    <w:p w:rsidR="00150A0D" w:rsidRDefault="00150A0D" w:rsidP="009B6F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9B6F3C" w:rsidRDefault="009B6F3C" w:rsidP="00150A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0A0D" w:rsidRDefault="009B6F3C" w:rsidP="00150A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50A0D" w:rsidRDefault="00150A0D" w:rsidP="00150A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0A0D" w:rsidRDefault="00FC3E8F" w:rsidP="00150A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50A0D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0803">
        <w:rPr>
          <w:rFonts w:ascii="Times New Roman" w:hAnsi="Times New Roman" w:cs="Times New Roman"/>
          <w:b w:val="0"/>
          <w:sz w:val="28"/>
          <w:szCs w:val="28"/>
        </w:rPr>
        <w:t xml:space="preserve"> 04.04</w:t>
      </w:r>
      <w:r w:rsidR="00150A0D">
        <w:rPr>
          <w:rFonts w:ascii="Times New Roman" w:hAnsi="Times New Roman" w:cs="Times New Roman"/>
          <w:b w:val="0"/>
          <w:sz w:val="28"/>
          <w:szCs w:val="28"/>
        </w:rPr>
        <w:t xml:space="preserve">.2018 г.                                                                 </w:t>
      </w:r>
      <w:r w:rsidR="009B6F3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№</w:t>
      </w:r>
      <w:r w:rsidR="00E00803">
        <w:rPr>
          <w:rFonts w:ascii="Times New Roman" w:hAnsi="Times New Roman" w:cs="Times New Roman"/>
          <w:b w:val="0"/>
          <w:sz w:val="28"/>
          <w:szCs w:val="28"/>
        </w:rPr>
        <w:t xml:space="preserve"> 07</w:t>
      </w:r>
    </w:p>
    <w:p w:rsidR="00150A0D" w:rsidRDefault="00150A0D" w:rsidP="00150A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0A0D" w:rsidRDefault="00150A0D" w:rsidP="00150A0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размера платы</w:t>
      </w:r>
    </w:p>
    <w:p w:rsidR="00150A0D" w:rsidRDefault="00150A0D" w:rsidP="00150A0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содержание и ремонт жилого помещения</w:t>
      </w: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C3E8F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4" w:history="1">
        <w:proofErr w:type="gramStart"/>
        <w:r w:rsidRPr="00FC3E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proofErr w:type="gramEnd"/>
        <w:r w:rsidRPr="00FC3E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 3 ст. 156</w:t>
        </w:r>
      </w:hyperlink>
      <w:r w:rsidRPr="00FC3E8F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FC3E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ч. 4 ст. 158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Федерации, Устава Серебрянского сельского поселения Совет депутатов  Серебрянского сельского поселения</w:t>
      </w:r>
    </w:p>
    <w:p w:rsidR="00150A0D" w:rsidRDefault="00FE6CAB" w:rsidP="00FC3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</w:t>
      </w:r>
      <w:r w:rsidR="00150A0D">
        <w:rPr>
          <w:rFonts w:ascii="Times New Roman" w:hAnsi="Times New Roman"/>
          <w:sz w:val="28"/>
          <w:szCs w:val="28"/>
        </w:rPr>
        <w:t>:</w:t>
      </w: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A0D" w:rsidRDefault="00150A0D" w:rsidP="00150A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 </w:t>
      </w:r>
      <w:hyperlink r:id="rId6" w:anchor="Par31" w:history="1">
        <w:r w:rsidRPr="00FC3E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размер</w:t>
        </w:r>
      </w:hyperlink>
      <w:r>
        <w:rPr>
          <w:rFonts w:ascii="Times New Roman" w:hAnsi="Times New Roman"/>
          <w:sz w:val="28"/>
          <w:szCs w:val="28"/>
        </w:rPr>
        <w:t xml:space="preserve">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C3E8F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FC3E8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50A0D" w:rsidRDefault="00150A0D" w:rsidP="00150A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FC3E8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ризнать утратившим силу Решение Совета депутатов Серебря</w:t>
      </w:r>
      <w:r w:rsidR="00C91532">
        <w:rPr>
          <w:rFonts w:ascii="Times New Roman" w:hAnsi="Times New Roman"/>
          <w:sz w:val="28"/>
          <w:szCs w:val="28"/>
        </w:rPr>
        <w:t>нского сельского поселения от 03.03.2015</w:t>
      </w:r>
      <w:r>
        <w:rPr>
          <w:rFonts w:ascii="Times New Roman" w:hAnsi="Times New Roman"/>
          <w:sz w:val="28"/>
          <w:szCs w:val="28"/>
        </w:rPr>
        <w:t xml:space="preserve"> г. № 03 «О применении социальных стандартов на жилищно – коммунальные услуги, установление тарифов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оплате жилья». </w:t>
      </w:r>
    </w:p>
    <w:p w:rsidR="00FC3E8F" w:rsidRDefault="00150A0D" w:rsidP="00150A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3. Настоящее решение вступает в силу </w:t>
      </w:r>
      <w:r w:rsidR="00FC3E8F">
        <w:rPr>
          <w:rFonts w:ascii="Times New Roman" w:hAnsi="Times New Roman" w:cs="Times New Roman"/>
          <w:sz w:val="28"/>
        </w:rPr>
        <w:t>момента</w:t>
      </w:r>
      <w:r>
        <w:rPr>
          <w:rFonts w:ascii="Times New Roman" w:hAnsi="Times New Roman" w:cs="Times New Roman"/>
          <w:sz w:val="28"/>
        </w:rPr>
        <w:t xml:space="preserve"> </w:t>
      </w:r>
      <w:r w:rsidR="004D12ED">
        <w:rPr>
          <w:rFonts w:ascii="Times New Roman" w:hAnsi="Times New Roman" w:cs="Times New Roman"/>
          <w:sz w:val="28"/>
        </w:rPr>
        <w:t>принятия</w:t>
      </w:r>
      <w:r w:rsidR="00FC3E8F">
        <w:rPr>
          <w:rFonts w:ascii="Times New Roman" w:hAnsi="Times New Roman" w:cs="Times New Roman"/>
          <w:sz w:val="28"/>
        </w:rPr>
        <w:t xml:space="preserve"> и распространяется на правоотношения, возникшие </w:t>
      </w:r>
      <w:r>
        <w:rPr>
          <w:rFonts w:ascii="Times New Roman" w:hAnsi="Times New Roman" w:cs="Times New Roman"/>
          <w:sz w:val="28"/>
        </w:rPr>
        <w:t>с 1 апреля 2018 года</w:t>
      </w:r>
      <w:r w:rsidR="00FC3E8F">
        <w:rPr>
          <w:rFonts w:ascii="Times New Roman" w:hAnsi="Times New Roman" w:cs="Times New Roman"/>
          <w:sz w:val="28"/>
        </w:rPr>
        <w:t>.</w:t>
      </w:r>
    </w:p>
    <w:p w:rsidR="00150A0D" w:rsidRDefault="00FC3E8F" w:rsidP="00150A0D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4. </w:t>
      </w:r>
      <w:r w:rsidR="004D12ED">
        <w:rPr>
          <w:rFonts w:ascii="Times New Roman" w:hAnsi="Times New Roman" w:cs="Times New Roman"/>
          <w:sz w:val="28"/>
        </w:rPr>
        <w:t xml:space="preserve">Обнародовать </w:t>
      </w:r>
      <w:r>
        <w:rPr>
          <w:rFonts w:ascii="Times New Roman" w:hAnsi="Times New Roman" w:cs="Times New Roman"/>
          <w:sz w:val="28"/>
        </w:rPr>
        <w:t>настоящее решение</w:t>
      </w:r>
      <w:r w:rsidR="004D12ED">
        <w:rPr>
          <w:rFonts w:ascii="Times New Roman" w:hAnsi="Times New Roman" w:cs="Times New Roman"/>
          <w:sz w:val="28"/>
        </w:rPr>
        <w:t>,</w:t>
      </w:r>
      <w:r w:rsidR="00150A0D">
        <w:rPr>
          <w:rFonts w:ascii="Times New Roman" w:hAnsi="Times New Roman" w:cs="Times New Roman"/>
          <w:sz w:val="28"/>
        </w:rPr>
        <w:t xml:space="preserve"> </w:t>
      </w:r>
      <w:r w:rsidR="004D12ED">
        <w:rPr>
          <w:rFonts w:ascii="Times New Roman" w:hAnsi="Times New Roman" w:cs="Times New Roman"/>
          <w:sz w:val="28"/>
        </w:rPr>
        <w:t xml:space="preserve">опубликовать </w:t>
      </w:r>
      <w:r w:rsidR="00150A0D">
        <w:rPr>
          <w:rFonts w:ascii="Times New Roman" w:hAnsi="Times New Roman" w:cs="Times New Roman"/>
          <w:sz w:val="28"/>
        </w:rPr>
        <w:t>на официальном сайте администрации Серебрянского сельского поселения.</w:t>
      </w:r>
    </w:p>
    <w:p w:rsidR="00FC3E8F" w:rsidRDefault="00FC3E8F" w:rsidP="00150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150A0D" w:rsidRDefault="00FC3E8F" w:rsidP="00150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Серебрянского </w:t>
      </w:r>
      <w:r w:rsidR="00150A0D">
        <w:rPr>
          <w:rFonts w:ascii="Times New Roman" w:hAnsi="Times New Roman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91532">
        <w:rPr>
          <w:rFonts w:ascii="Times New Roman" w:hAnsi="Times New Roman"/>
          <w:sz w:val="28"/>
          <w:szCs w:val="28"/>
        </w:rPr>
        <w:t>Н.Е.Горюнова</w:t>
      </w:r>
      <w:r w:rsidR="00150A0D">
        <w:rPr>
          <w:rFonts w:ascii="Times New Roman" w:hAnsi="Times New Roman"/>
          <w:sz w:val="28"/>
          <w:szCs w:val="28"/>
        </w:rPr>
        <w:t>.</w:t>
      </w: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A0D" w:rsidRDefault="00C91532" w:rsidP="00FC3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C3E8F">
        <w:rPr>
          <w:rFonts w:ascii="Times New Roman" w:hAnsi="Times New Roman"/>
          <w:sz w:val="28"/>
          <w:szCs w:val="28"/>
        </w:rPr>
        <w:t xml:space="preserve">Серебрянского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              </w:t>
      </w:r>
      <w:r w:rsidR="00FC3E8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Г.С.Мальцева</w:t>
      </w: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Серебрянского сельского поселения</w:t>
      </w:r>
    </w:p>
    <w:p w:rsidR="00150A0D" w:rsidRDefault="00E00803" w:rsidP="00150A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04.04.2018 N 07</w:t>
      </w: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A0D" w:rsidRDefault="00150A0D" w:rsidP="00150A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150A0D" w:rsidRDefault="00150A0D" w:rsidP="00150A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СОДЕРЖАНИЕ И РЕМОНТ ЖИЛОГО ПОМЕЩЕНИЯ ДЛЯ НАНИМАТЕЛЕЙ И СОБСТВЕННИКОВ ПОМЕЩЕНИЙ, НЕ ВЫБРАВШИХ СПОСОБ УПРАВЛЕНИЯ МНОГОКВАРТИРНЫМ ДОМОМ</w:t>
      </w: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966"/>
        <w:gridCol w:w="992"/>
        <w:gridCol w:w="2552"/>
        <w:gridCol w:w="2490"/>
      </w:tblGrid>
      <w:tr w:rsidR="00150A0D" w:rsidTr="00150A0D">
        <w:trPr>
          <w:trHeight w:val="14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9B6F3C" w:rsidP="009B6F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0A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0A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150A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150A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50A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150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150A0D" w:rsidP="009B6F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платы, характеристика        многоквартирного дома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150A0D" w:rsidP="009B6F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150A0D" w:rsidP="009B6F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   (тариф),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руб./1 м</w:t>
            </w:r>
            <w:r w:rsidR="009B6F3C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общей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жилого    помещения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 месяц</w:t>
            </w:r>
          </w:p>
        </w:tc>
      </w:tr>
      <w:tr w:rsidR="00150A0D" w:rsidTr="00150A0D">
        <w:trPr>
          <w:trHeight w:val="22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0D" w:rsidRDefault="00150A0D" w:rsidP="009B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0D" w:rsidRDefault="00150A0D" w:rsidP="009B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0D" w:rsidRDefault="00150A0D" w:rsidP="009B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150A0D" w:rsidP="009B6F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 (коэффициент дифференциальной оплаты 1,0)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150A0D" w:rsidP="009B6F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процент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износа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65 % и более</w:t>
            </w:r>
          </w:p>
          <w:p w:rsidR="00150A0D" w:rsidRDefault="00150A0D" w:rsidP="009B6F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коэффициент дифференциальной оплаты 0,5)</w:t>
            </w:r>
          </w:p>
        </w:tc>
      </w:tr>
      <w:tr w:rsidR="00150A0D" w:rsidTr="00150A0D">
        <w:trPr>
          <w:trHeight w:val="8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150A0D" w:rsidP="009B6F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150A0D" w:rsidP="009B6F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содержание и ремонт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150A0D" w:rsidP="009B6F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68087F" w:rsidP="009B6F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FE6CAB" w:rsidRDefault="00FE6CAB" w:rsidP="00E008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CAB" w:rsidRDefault="00FE6CAB" w:rsidP="009B6F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0D" w:rsidRDefault="00E00803" w:rsidP="009B6F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  <w:p w:rsidR="00FE6CAB" w:rsidRDefault="00FE6CAB" w:rsidP="009B6F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A0D" w:rsidRDefault="00150A0D" w:rsidP="00150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A0D" w:rsidRDefault="00150A0D" w:rsidP="00150A0D"/>
    <w:p w:rsidR="000B61D2" w:rsidRDefault="000B61D2"/>
    <w:sectPr w:rsidR="000B61D2" w:rsidSect="0092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A0D"/>
    <w:rsid w:val="000A27DB"/>
    <w:rsid w:val="000B61D2"/>
    <w:rsid w:val="00150A0D"/>
    <w:rsid w:val="002A17B0"/>
    <w:rsid w:val="004D12ED"/>
    <w:rsid w:val="00517CF4"/>
    <w:rsid w:val="005F23C7"/>
    <w:rsid w:val="00665E79"/>
    <w:rsid w:val="0068087F"/>
    <w:rsid w:val="008C6824"/>
    <w:rsid w:val="00925169"/>
    <w:rsid w:val="009B6F3C"/>
    <w:rsid w:val="00BD7990"/>
    <w:rsid w:val="00C91532"/>
    <w:rsid w:val="00CD7420"/>
    <w:rsid w:val="00E00803"/>
    <w:rsid w:val="00FC3E8F"/>
    <w:rsid w:val="00FE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A0D"/>
    <w:rPr>
      <w:color w:val="0000FF"/>
      <w:u w:val="single"/>
    </w:rPr>
  </w:style>
  <w:style w:type="paragraph" w:customStyle="1" w:styleId="ConsPlusTitle">
    <w:name w:val="ConsPlusTitle"/>
    <w:uiPriority w:val="99"/>
    <w:rsid w:val="00150A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150A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\&#1056;&#1072;&#1073;&#1086;&#1095;&#1080;&#1081;%20&#1089;&#1090;&#1086;&#1083;\&#1057;&#1086;&#1074;&#1077;&#1090;&#1076;&#1077;&#1087;&#1091;&#1090;&#1072;&#1090;&#1086;&#1074;%2027.03.2015\&#1087;&#1083;&#1072;&#1090;&#1072;%20&#1079;&#1072;%20&#1089;&#1086;&#1076;&#1077;&#1088;&#1078;&#1072;&#1085;&#1080;&#1077;%20&#1080;%20&#1088;&#1077;&#1084;&#1086;&#1085;&#1090;%202.doc" TargetMode="External"/><Relationship Id="rId5" Type="http://schemas.openxmlformats.org/officeDocument/2006/relationships/hyperlink" Target="consultantplus://offline/ref=4A42445FF71203BCC4EC44B9EB2A94F8071ADD343EC47554DFB9D3D4010475AA3A2F4AACCA8980wAk8I" TargetMode="External"/><Relationship Id="rId4" Type="http://schemas.openxmlformats.org/officeDocument/2006/relationships/hyperlink" Target="consultantplus://offline/ref=4A42445FF71203BCC4EC44B9EB2A94F8071ADD343EC47554DFB9D3D4010475AA3A2F4AACCA8980wAk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2018-04-04T06:30:00Z</cp:lastPrinted>
  <dcterms:created xsi:type="dcterms:W3CDTF">2018-03-29T06:37:00Z</dcterms:created>
  <dcterms:modified xsi:type="dcterms:W3CDTF">2018-04-06T10:05:00Z</dcterms:modified>
</cp:coreProperties>
</file>