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A1" w:rsidRDefault="000D32A1" w:rsidP="000D32A1">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0D32A1" w:rsidRDefault="000D32A1" w:rsidP="000D32A1">
      <w:pPr>
        <w:jc w:val="center"/>
        <w:rPr>
          <w:rFonts w:ascii="Times New Roman" w:hAnsi="Times New Roman" w:cs="Times New Roman"/>
          <w:sz w:val="28"/>
          <w:szCs w:val="28"/>
        </w:rPr>
      </w:pPr>
      <w:r>
        <w:rPr>
          <w:rFonts w:ascii="Times New Roman" w:hAnsi="Times New Roman" w:cs="Times New Roman"/>
          <w:sz w:val="28"/>
          <w:szCs w:val="28"/>
        </w:rPr>
        <w:t>ГЛАВЫ СЕРЕБРЯНСКОГО СЕЛЬСКОГО ПОСЕЛЕНИЯ ГАИНСКОГО МУНИЦИПАЛЬНОГО РАЙОНА ПЕРМСКОГО КРАЯ</w:t>
      </w:r>
    </w:p>
    <w:p w:rsidR="000D32A1" w:rsidRDefault="000D32A1" w:rsidP="000D32A1">
      <w:pPr>
        <w:jc w:val="center"/>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r>
        <w:rPr>
          <w:rFonts w:ascii="Times New Roman" w:hAnsi="Times New Roman" w:cs="Times New Roman"/>
          <w:sz w:val="28"/>
          <w:szCs w:val="28"/>
        </w:rPr>
        <w:t>15.04.2014                                                                                               № 22</w:t>
      </w:r>
    </w:p>
    <w:p w:rsidR="000D32A1" w:rsidRDefault="000D32A1" w:rsidP="000D32A1">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Об утверждении памятки </w:t>
      </w:r>
    </w:p>
    <w:p w:rsidR="000D32A1" w:rsidRDefault="000D32A1" w:rsidP="000D32A1">
      <w:pPr>
        <w:spacing w:line="240" w:lineRule="auto"/>
        <w:contextualSpacing/>
        <w:rPr>
          <w:rFonts w:ascii="Times New Roman" w:hAnsi="Times New Roman" w:cs="Times New Roman"/>
          <w:sz w:val="28"/>
          <w:szCs w:val="28"/>
        </w:rPr>
      </w:pPr>
      <w:r>
        <w:rPr>
          <w:rFonts w:ascii="Times New Roman" w:hAnsi="Times New Roman" w:cs="Times New Roman"/>
          <w:sz w:val="28"/>
          <w:szCs w:val="28"/>
        </w:rPr>
        <w:t>муниципальному служащему</w:t>
      </w:r>
      <w:r w:rsidR="00882EC2">
        <w:rPr>
          <w:rFonts w:ascii="Times New Roman" w:hAnsi="Times New Roman" w:cs="Times New Roman"/>
          <w:sz w:val="28"/>
          <w:szCs w:val="28"/>
        </w:rPr>
        <w:t xml:space="preserve"> « О</w:t>
      </w:r>
      <w:r>
        <w:rPr>
          <w:rFonts w:ascii="Times New Roman" w:hAnsi="Times New Roman" w:cs="Times New Roman"/>
          <w:sz w:val="28"/>
          <w:szCs w:val="28"/>
        </w:rPr>
        <w:t xml:space="preserve">б основах </w:t>
      </w:r>
    </w:p>
    <w:p w:rsidR="000D32A1" w:rsidRDefault="000D32A1" w:rsidP="000D32A1">
      <w:pPr>
        <w:spacing w:line="240" w:lineRule="auto"/>
        <w:contextualSpacing/>
        <w:rPr>
          <w:rFonts w:ascii="Times New Roman" w:hAnsi="Times New Roman" w:cs="Times New Roman"/>
          <w:sz w:val="28"/>
          <w:szCs w:val="28"/>
        </w:rPr>
      </w:pPr>
      <w:r>
        <w:rPr>
          <w:rFonts w:ascii="Times New Roman" w:hAnsi="Times New Roman" w:cs="Times New Roman"/>
          <w:sz w:val="28"/>
          <w:szCs w:val="28"/>
        </w:rPr>
        <w:t>антикоррупционного поведения»</w:t>
      </w:r>
    </w:p>
    <w:p w:rsidR="000D32A1" w:rsidRDefault="000D32A1" w:rsidP="000D32A1">
      <w:pPr>
        <w:contextualSpacing/>
        <w:jc w:val="both"/>
        <w:rPr>
          <w:rFonts w:ascii="Times New Roman" w:hAnsi="Times New Roman" w:cs="Times New Roman"/>
          <w:sz w:val="28"/>
          <w:szCs w:val="28"/>
        </w:rPr>
      </w:pPr>
    </w:p>
    <w:p w:rsidR="000D32A1" w:rsidRDefault="000D32A1" w:rsidP="000D32A1">
      <w:pPr>
        <w:ind w:firstLine="708"/>
        <w:jc w:val="both"/>
        <w:rPr>
          <w:rFonts w:ascii="Times New Roman" w:hAnsi="Times New Roman" w:cs="Times New Roman"/>
          <w:sz w:val="28"/>
          <w:szCs w:val="28"/>
        </w:rPr>
      </w:pPr>
      <w:r>
        <w:rPr>
          <w:rFonts w:ascii="Times New Roman" w:hAnsi="Times New Roman" w:cs="Times New Roman"/>
          <w:sz w:val="28"/>
          <w:szCs w:val="28"/>
        </w:rPr>
        <w:t>В соотвестви с Федеральным законом от 25.12.2008г №273 –ФЗ «О противодействии коррупции»,</w:t>
      </w:r>
    </w:p>
    <w:p w:rsidR="000D32A1" w:rsidRDefault="000D32A1" w:rsidP="000D32A1">
      <w:pPr>
        <w:jc w:val="both"/>
        <w:rPr>
          <w:rFonts w:ascii="Times New Roman" w:hAnsi="Times New Roman" w:cs="Times New Roman"/>
          <w:sz w:val="28"/>
          <w:szCs w:val="28"/>
        </w:rPr>
      </w:pPr>
      <w:r>
        <w:rPr>
          <w:rFonts w:ascii="Times New Roman" w:hAnsi="Times New Roman" w:cs="Times New Roman"/>
          <w:sz w:val="28"/>
          <w:szCs w:val="28"/>
        </w:rPr>
        <w:t>1.</w:t>
      </w:r>
      <w:r w:rsidR="00C57D4C">
        <w:rPr>
          <w:rFonts w:ascii="Times New Roman" w:hAnsi="Times New Roman" w:cs="Times New Roman"/>
          <w:sz w:val="28"/>
          <w:szCs w:val="28"/>
        </w:rPr>
        <w:t>Утвердить Памятку муниципальному служащему</w:t>
      </w:r>
      <w:r>
        <w:rPr>
          <w:rFonts w:ascii="Times New Roman" w:hAnsi="Times New Roman" w:cs="Times New Roman"/>
          <w:sz w:val="28"/>
          <w:szCs w:val="28"/>
        </w:rPr>
        <w:t xml:space="preserve"> </w:t>
      </w:r>
      <w:r w:rsidR="00882EC2">
        <w:rPr>
          <w:rFonts w:ascii="Times New Roman" w:hAnsi="Times New Roman" w:cs="Times New Roman"/>
          <w:sz w:val="28"/>
          <w:szCs w:val="28"/>
        </w:rPr>
        <w:t>«О</w:t>
      </w:r>
      <w:r>
        <w:rPr>
          <w:rFonts w:ascii="Times New Roman" w:hAnsi="Times New Roman" w:cs="Times New Roman"/>
          <w:sz w:val="28"/>
          <w:szCs w:val="28"/>
        </w:rPr>
        <w:t>б основах антикоррупционного  поведения.</w:t>
      </w:r>
    </w:p>
    <w:p w:rsidR="000D32A1" w:rsidRDefault="000D32A1" w:rsidP="000D32A1">
      <w:pPr>
        <w:jc w:val="both"/>
        <w:rPr>
          <w:rFonts w:ascii="Times New Roman" w:hAnsi="Times New Roman" w:cs="Times New Roman"/>
          <w:sz w:val="28"/>
          <w:szCs w:val="28"/>
        </w:rPr>
      </w:pPr>
      <w:r>
        <w:rPr>
          <w:rFonts w:ascii="Times New Roman" w:hAnsi="Times New Roman" w:cs="Times New Roman"/>
          <w:sz w:val="28"/>
          <w:szCs w:val="28"/>
        </w:rPr>
        <w:t xml:space="preserve">2.Специалисту по кадрам ознакомить муниципальных служащих с памяткой под роспись с целью руководства ею в служебной деятельности и разместить на официальном сайте администрации в сети Интернет: </w:t>
      </w:r>
      <w:hyperlink r:id="rId4" w:history="1">
        <w:r>
          <w:rPr>
            <w:rStyle w:val="a3"/>
            <w:rFonts w:ascii="Times New Roman" w:hAnsi="Times New Roman" w:cs="Times New Roman"/>
            <w:sz w:val="28"/>
            <w:szCs w:val="28"/>
            <w:lang w:val="en-US"/>
          </w:rPr>
          <w:t>http</w:t>
        </w:r>
        <w:r>
          <w:rPr>
            <w:rStyle w:val="a3"/>
            <w:rFonts w:ascii="Times New Roman" w:hAnsi="Times New Roman" w:cs="Times New Roman"/>
            <w:sz w:val="28"/>
            <w:szCs w:val="28"/>
          </w:rPr>
          <w:t>://</w:t>
        </w:r>
        <w:proofErr w:type="gramStart"/>
        <w:r>
          <w:rPr>
            <w:rStyle w:val="a3"/>
            <w:rFonts w:ascii="Times New Roman" w:hAnsi="Times New Roman" w:cs="Times New Roman"/>
            <w:sz w:val="28"/>
            <w:szCs w:val="28"/>
            <w:lang w:val="en-US"/>
          </w:rPr>
          <w:t>Serebryanka</w:t>
        </w:r>
        <w:r>
          <w:rPr>
            <w:rStyle w:val="a3"/>
            <w:rFonts w:ascii="Times New Roman" w:hAnsi="Times New Roman" w:cs="Times New Roman"/>
            <w:sz w:val="28"/>
            <w:szCs w:val="28"/>
          </w:rPr>
          <w:t>59.</w:t>
        </w:r>
        <w:r>
          <w:rPr>
            <w:rStyle w:val="a3"/>
            <w:rFonts w:ascii="Times New Roman" w:hAnsi="Times New Roman" w:cs="Times New Roman"/>
            <w:sz w:val="28"/>
            <w:szCs w:val="28"/>
            <w:lang w:val="en-US"/>
          </w:rPr>
          <w:t>narod</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0D32A1" w:rsidRDefault="000D32A1" w:rsidP="000D32A1">
      <w:pPr>
        <w:jc w:val="both"/>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r>
        <w:rPr>
          <w:rFonts w:ascii="Times New Roman" w:hAnsi="Times New Roman" w:cs="Times New Roman"/>
          <w:sz w:val="28"/>
          <w:szCs w:val="28"/>
        </w:rPr>
        <w:t xml:space="preserve">                                                                                              В.Н. Степанов </w:t>
      </w:r>
    </w:p>
    <w:p w:rsidR="000D32A1" w:rsidRDefault="000D32A1" w:rsidP="000D32A1">
      <w:pPr>
        <w:jc w:val="both"/>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p>
    <w:p w:rsidR="000D32A1" w:rsidRDefault="000D32A1" w:rsidP="000D32A1">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Утверждена</w:t>
      </w:r>
    </w:p>
    <w:p w:rsidR="000D32A1" w:rsidRDefault="000D32A1" w:rsidP="000D32A1">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распоряжением главы Серебрянского</w:t>
      </w:r>
    </w:p>
    <w:p w:rsidR="000D32A1" w:rsidRDefault="000D32A1" w:rsidP="000D32A1">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сельского поселения от 15.04.2014 № 22</w:t>
      </w:r>
    </w:p>
    <w:p w:rsidR="000D32A1" w:rsidRDefault="000D32A1" w:rsidP="000D32A1">
      <w:pPr>
        <w:spacing w:line="240" w:lineRule="auto"/>
        <w:jc w:val="both"/>
        <w:rPr>
          <w:rFonts w:ascii="Times New Roman" w:hAnsi="Times New Roman" w:cs="Times New Roman"/>
          <w:sz w:val="28"/>
          <w:szCs w:val="28"/>
        </w:rPr>
      </w:pPr>
    </w:p>
    <w:p w:rsidR="000D32A1" w:rsidRDefault="000D32A1" w:rsidP="000D32A1">
      <w:pPr>
        <w:spacing w:line="240" w:lineRule="auto"/>
        <w:jc w:val="both"/>
        <w:rPr>
          <w:rFonts w:ascii="Times New Roman" w:hAnsi="Times New Roman" w:cs="Times New Roman"/>
          <w:sz w:val="28"/>
          <w:szCs w:val="28"/>
        </w:rPr>
      </w:pPr>
    </w:p>
    <w:p w:rsidR="000D32A1" w:rsidRDefault="000D32A1" w:rsidP="000D32A1">
      <w:pPr>
        <w:spacing w:before="100" w:beforeAutospacing="1" w:after="100" w:afterAutospacing="1" w:line="240" w:lineRule="auto"/>
        <w:contextualSpacing/>
        <w:jc w:val="center"/>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П</w:t>
      </w:r>
      <w:proofErr w:type="gramEnd"/>
      <w:r>
        <w:rPr>
          <w:rFonts w:ascii="Times New Roman" w:eastAsia="Times New Roman" w:hAnsi="Times New Roman" w:cs="Times New Roman"/>
          <w:b/>
          <w:bCs/>
          <w:color w:val="333333"/>
          <w:sz w:val="28"/>
          <w:szCs w:val="28"/>
        </w:rPr>
        <w:t xml:space="preserve"> А М Я Т К А</w:t>
      </w:r>
    </w:p>
    <w:p w:rsidR="000D32A1" w:rsidRDefault="000D32A1" w:rsidP="000D32A1">
      <w:pPr>
        <w:spacing w:before="100" w:beforeAutospacing="1" w:after="100" w:afterAutospacing="1" w:line="240" w:lineRule="auto"/>
        <w:contextualSpacing/>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муниципального служащего об основах</w:t>
      </w:r>
    </w:p>
    <w:p w:rsidR="000D32A1" w:rsidRDefault="000D32A1" w:rsidP="000D32A1">
      <w:pPr>
        <w:spacing w:before="100" w:beforeAutospacing="1" w:after="100" w:afterAutospacing="1" w:line="240" w:lineRule="auto"/>
        <w:contextualSpacing/>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антикоррупционного поведения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Данная памятка разработана в целях исключения и профилактики проявлений коррупционного характера в отношении муниципальных служащих Администрации Серебрянского сельского поселения, при осуществлении ими своих должностных обязанностей.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Памятка предназначена в первую очередь для всех, кто:</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считает</w:t>
      </w:r>
      <w:r>
        <w:rPr>
          <w:rFonts w:ascii="Times New Roman" w:eastAsia="Times New Roman" w:hAnsi="Times New Roman" w:cs="Times New Roman"/>
          <w:color w:val="333333"/>
          <w:sz w:val="28"/>
          <w:szCs w:val="28"/>
        </w:rPr>
        <w:t xml:space="preserve"> взятку постыдным, позорным и </w:t>
      </w:r>
      <w:proofErr w:type="gramStart"/>
      <w:r>
        <w:rPr>
          <w:rFonts w:ascii="Times New Roman" w:eastAsia="Times New Roman" w:hAnsi="Times New Roman" w:cs="Times New Roman"/>
          <w:color w:val="333333"/>
          <w:sz w:val="28"/>
          <w:szCs w:val="28"/>
        </w:rPr>
        <w:t>гнусным</w:t>
      </w:r>
      <w:proofErr w:type="gramEnd"/>
      <w:r>
        <w:rPr>
          <w:rFonts w:ascii="Times New Roman" w:eastAsia="Times New Roman" w:hAnsi="Times New Roman" w:cs="Times New Roman"/>
          <w:color w:val="333333"/>
          <w:sz w:val="28"/>
          <w:szCs w:val="28"/>
        </w:rPr>
        <w:t xml:space="preserve"> преступлением;</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не хочет</w:t>
      </w:r>
      <w:r>
        <w:rPr>
          <w:rFonts w:ascii="Times New Roman" w:eastAsia="Times New Roman" w:hAnsi="Times New Roman" w:cs="Times New Roman"/>
          <w:color w:val="333333"/>
          <w:sz w:val="28"/>
          <w:szCs w:val="28"/>
        </w:rPr>
        <w:t xml:space="preserve"> стать пособником жуликов и воров;</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готов</w:t>
      </w:r>
      <w:r>
        <w:rPr>
          <w:rFonts w:ascii="Times New Roman" w:eastAsia="Times New Roman" w:hAnsi="Times New Roman" w:cs="Times New Roman"/>
          <w:color w:val="333333"/>
          <w:sz w:val="28"/>
          <w:szCs w:val="28"/>
        </w:rPr>
        <w:t xml:space="preserve"> поступиться своими интересами ради того, чтобы не увеличивалось число взяточников;</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КОРРУПЦИЯ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 совершение деяний, указанных в подпункте "а" настоящего пункта, от имени или в интересах юридического лица.</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СУБЪЕКТЫ КОРРУПЦИОННЫХ ПРАВОНАРУШЕНИЙ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Физические и юридические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ЧТО ТАКОЕ ВЗЯТКА?</w:t>
      </w:r>
      <w:r>
        <w:rPr>
          <w:rFonts w:ascii="Times New Roman" w:eastAsia="Times New Roman" w:hAnsi="Times New Roman" w:cs="Times New Roman"/>
          <w:b/>
          <w:bCs/>
          <w:i/>
          <w:iCs/>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 xml:space="preserve">Несмотря на предпринимаемые меры, коррупция, являясь неизбежным следствием избыточного администрирования со стороны государства, по-прежнему серьезно затрудняет нормальное функционирование всех </w:t>
      </w:r>
      <w:r>
        <w:rPr>
          <w:rFonts w:ascii="Times New Roman" w:eastAsia="Times New Roman" w:hAnsi="Times New Roman" w:cs="Times New Roman"/>
          <w:color w:val="333333"/>
          <w:sz w:val="28"/>
          <w:szCs w:val="28"/>
        </w:rPr>
        <w:lastRenderedPageBreak/>
        <w:t>общественных механизмов, препятствует проведению социальных преобразований и повышению эффективности национальной экономики, вызывает в российском обществе серьезную тревогу и недоверие к 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w:t>
      </w:r>
      <w:proofErr w:type="gramEnd"/>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Одним из серьезнейших преступлений против государственной власти и   интересов муниципальной службы  является получение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Взяточничество в России — неизлечимая болезнь. Даже самый простой вопрос иной раз невозможно решить, не дав взятку.</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ВЗЯТОЧНИЧЕСТВО</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Взяточничество,</w:t>
      </w:r>
      <w:r>
        <w:rPr>
          <w:rFonts w:ascii="Times New Roman" w:eastAsia="Times New Roman" w:hAnsi="Times New Roman" w:cs="Times New Roman"/>
          <w:color w:val="333333"/>
          <w:sz w:val="28"/>
          <w:szCs w:val="28"/>
        </w:rPr>
        <w:t xml:space="preserve">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roofErr w:type="gramEnd"/>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r>
        <w:rPr>
          <w:rFonts w:ascii="Times New Roman" w:eastAsia="Times New Roman" w:hAnsi="Times New Roman" w:cs="Times New Roman"/>
          <w:b/>
          <w:bCs/>
          <w:color w:val="333333"/>
          <w:sz w:val="28"/>
          <w:szCs w:val="28"/>
          <w:u w:val="single"/>
        </w:rPr>
        <w:t>Получение взятки (ст.290 УК РФ)</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 </w:t>
      </w:r>
      <w:proofErr w:type="gramStart"/>
      <w:r>
        <w:rPr>
          <w:rFonts w:ascii="Times New Roman" w:eastAsia="Times New Roman" w:hAnsi="Times New Roman" w:cs="Times New Roman"/>
          <w:color w:val="333333"/>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Pr>
          <w:rFonts w:ascii="Times New Roman" w:eastAsia="Times New Roman" w:hAnsi="Times New Roman" w:cs="Times New Roman"/>
          <w:color w:val="333333"/>
          <w:sz w:val="28"/>
          <w:szCs w:val="28"/>
        </w:rPr>
        <w:t xml:space="preserve"> оно в силу должностного положения может способствовать таким действиям (бездействию), а равно за </w:t>
      </w:r>
      <w:hyperlink r:id="rId5" w:history="1">
        <w:r>
          <w:rPr>
            <w:rStyle w:val="a3"/>
            <w:rFonts w:ascii="Times New Roman" w:eastAsia="Times New Roman" w:hAnsi="Times New Roman" w:cs="Times New Roman"/>
            <w:color w:val="333333"/>
            <w:sz w:val="28"/>
            <w:szCs w:val="28"/>
          </w:rPr>
          <w:t>общее покровительство</w:t>
        </w:r>
      </w:hyperlink>
      <w:r>
        <w:rPr>
          <w:rFonts w:ascii="Times New Roman" w:eastAsia="Times New Roman" w:hAnsi="Times New Roman" w:cs="Times New Roman"/>
          <w:color w:val="333333"/>
          <w:sz w:val="28"/>
          <w:szCs w:val="28"/>
        </w:rPr>
        <w:t xml:space="preserve"> или попустительство по службе </w:t>
      </w:r>
      <w:proofErr w:type="gramStart"/>
      <w:r>
        <w:rPr>
          <w:rFonts w:ascii="Times New Roman" w:eastAsia="Times New Roman" w:hAnsi="Times New Roman" w:cs="Times New Roman"/>
          <w:color w:val="333333"/>
          <w:sz w:val="28"/>
          <w:szCs w:val="28"/>
        </w:rPr>
        <w:t>-н</w:t>
      </w:r>
      <w:proofErr w:type="gramEnd"/>
      <w:r>
        <w:rPr>
          <w:rFonts w:ascii="Times New Roman" w:eastAsia="Times New Roman" w:hAnsi="Times New Roman" w:cs="Times New Roman"/>
          <w:color w:val="333333"/>
          <w:sz w:val="28"/>
          <w:szCs w:val="28"/>
        </w:rPr>
        <w:t xml:space="preserve">аказывается штрафом в размере от </w:t>
      </w:r>
      <w:proofErr w:type="spellStart"/>
      <w:r>
        <w:rPr>
          <w:rFonts w:ascii="Times New Roman" w:eastAsia="Times New Roman" w:hAnsi="Times New Roman" w:cs="Times New Roman"/>
          <w:color w:val="333333"/>
          <w:sz w:val="28"/>
          <w:szCs w:val="28"/>
        </w:rPr>
        <w:t>двадцатипятикратной</w:t>
      </w:r>
      <w:proofErr w:type="spellEnd"/>
      <w:r>
        <w:rPr>
          <w:rFonts w:ascii="Times New Roman" w:eastAsia="Times New Roman" w:hAnsi="Times New Roman" w:cs="Times New Roman"/>
          <w:color w:val="333333"/>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w:t>
      </w:r>
      <w:r>
        <w:rPr>
          <w:rFonts w:ascii="Times New Roman" w:eastAsia="Times New Roman" w:hAnsi="Times New Roman" w:cs="Times New Roman"/>
          <w:color w:val="333333"/>
          <w:sz w:val="28"/>
          <w:szCs w:val="28"/>
        </w:rPr>
        <w:lastRenderedPageBreak/>
        <w:t>свободы на срок до шести лет со штрафом в размере тридцатикратной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bookmarkStart w:id="0" w:name="Par5"/>
      <w:bookmarkEnd w:id="0"/>
      <w:r>
        <w:rPr>
          <w:rFonts w:ascii="Times New Roman" w:eastAsia="Times New Roman" w:hAnsi="Times New Roman" w:cs="Times New Roman"/>
          <w:color w:val="333333"/>
          <w:sz w:val="28"/>
          <w:szCs w:val="28"/>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roofErr w:type="gramStart"/>
      <w:r>
        <w:rPr>
          <w:rFonts w:ascii="Times New Roman" w:eastAsia="Times New Roman" w:hAnsi="Times New Roman" w:cs="Times New Roman"/>
          <w:color w:val="333333"/>
          <w:sz w:val="28"/>
          <w:szCs w:val="28"/>
        </w:rPr>
        <w:t>-н</w:t>
      </w:r>
      <w:proofErr w:type="gramEnd"/>
      <w:r>
        <w:rPr>
          <w:rFonts w:ascii="Times New Roman" w:eastAsia="Times New Roman" w:hAnsi="Times New Roman" w:cs="Times New Roman"/>
          <w:color w:val="333333"/>
          <w:sz w:val="28"/>
          <w:szCs w:val="28"/>
        </w:rPr>
        <w:t>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bookmarkStart w:id="1" w:name="Par7"/>
      <w:bookmarkEnd w:id="1"/>
      <w:r>
        <w:rPr>
          <w:rFonts w:ascii="Times New Roman" w:eastAsia="Times New Roman" w:hAnsi="Times New Roman" w:cs="Times New Roman"/>
          <w:color w:val="333333"/>
          <w:sz w:val="28"/>
          <w:szCs w:val="28"/>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eastAsia="Times New Roman" w:hAnsi="Times New Roman" w:cs="Times New Roman"/>
          <w:color w:val="333333"/>
          <w:sz w:val="28"/>
          <w:szCs w:val="28"/>
        </w:rPr>
        <w:t>на срок от пяти до десяти лет со штрафом в размере</w:t>
      </w:r>
      <w:proofErr w:type="gramEnd"/>
      <w:r>
        <w:rPr>
          <w:rFonts w:ascii="Times New Roman" w:eastAsia="Times New Roman" w:hAnsi="Times New Roman" w:cs="Times New Roman"/>
          <w:color w:val="333333"/>
          <w:sz w:val="28"/>
          <w:szCs w:val="28"/>
        </w:rPr>
        <w:t xml:space="preserve"> пятидесятикратной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 Деяния, предусмотренные частями первой, третьей, четвертой настоящей статьи, если они совершены: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bookmarkStart w:id="2" w:name="Par11"/>
      <w:bookmarkEnd w:id="2"/>
      <w:r>
        <w:rPr>
          <w:rFonts w:ascii="Times New Roman" w:eastAsia="Times New Roman" w:hAnsi="Times New Roman" w:cs="Times New Roman"/>
          <w:color w:val="333333"/>
          <w:sz w:val="28"/>
          <w:szCs w:val="28"/>
        </w:rPr>
        <w:t>а) группой лиц по предварительному сговору или организованной группой;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bookmarkStart w:id="3" w:name="Par12"/>
      <w:bookmarkEnd w:id="3"/>
      <w:r>
        <w:rPr>
          <w:rFonts w:ascii="Times New Roman" w:eastAsia="Times New Roman" w:hAnsi="Times New Roman" w:cs="Times New Roman"/>
          <w:color w:val="333333"/>
          <w:sz w:val="28"/>
          <w:szCs w:val="28"/>
        </w:rPr>
        <w:t>б) с вымогательством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в крупном размере,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6. Деяния, предусмотренные частями первой, </w:t>
      </w:r>
      <w:hyperlink r:id="rId6" w:anchor="Par5" w:history="1">
        <w:r>
          <w:rPr>
            <w:rStyle w:val="a3"/>
            <w:rFonts w:ascii="Times New Roman" w:eastAsia="Times New Roman" w:hAnsi="Times New Roman" w:cs="Times New Roman"/>
            <w:color w:val="333333"/>
            <w:sz w:val="28"/>
            <w:szCs w:val="28"/>
          </w:rPr>
          <w:t>третьей</w:t>
        </w:r>
      </w:hyperlink>
      <w:r>
        <w:rPr>
          <w:rFonts w:ascii="Times New Roman" w:eastAsia="Times New Roman" w:hAnsi="Times New Roman" w:cs="Times New Roman"/>
          <w:color w:val="333333"/>
          <w:sz w:val="28"/>
          <w:szCs w:val="28"/>
        </w:rPr>
        <w:t xml:space="preserve">, </w:t>
      </w:r>
      <w:hyperlink r:id="rId7" w:anchor="Par7" w:history="1">
        <w:r>
          <w:rPr>
            <w:rStyle w:val="a3"/>
            <w:rFonts w:ascii="Times New Roman" w:eastAsia="Times New Roman" w:hAnsi="Times New Roman" w:cs="Times New Roman"/>
            <w:color w:val="333333"/>
            <w:sz w:val="28"/>
            <w:szCs w:val="28"/>
          </w:rPr>
          <w:t>четвертой</w:t>
        </w:r>
      </w:hyperlink>
      <w:r>
        <w:rPr>
          <w:rFonts w:ascii="Times New Roman" w:eastAsia="Times New Roman" w:hAnsi="Times New Roman" w:cs="Times New Roman"/>
          <w:color w:val="333333"/>
          <w:sz w:val="28"/>
          <w:szCs w:val="28"/>
        </w:rPr>
        <w:t xml:space="preserve"> и </w:t>
      </w:r>
      <w:hyperlink r:id="rId8" w:anchor="Par11" w:history="1">
        <w:r>
          <w:rPr>
            <w:rStyle w:val="a3"/>
            <w:rFonts w:ascii="Times New Roman" w:eastAsia="Times New Roman" w:hAnsi="Times New Roman" w:cs="Times New Roman"/>
            <w:color w:val="333333"/>
            <w:sz w:val="28"/>
            <w:szCs w:val="28"/>
          </w:rPr>
          <w:t>пунктами "а"</w:t>
        </w:r>
      </w:hyperlink>
      <w:r>
        <w:rPr>
          <w:rFonts w:ascii="Times New Roman" w:eastAsia="Times New Roman" w:hAnsi="Times New Roman" w:cs="Times New Roman"/>
          <w:color w:val="333333"/>
          <w:sz w:val="28"/>
          <w:szCs w:val="28"/>
        </w:rPr>
        <w:t xml:space="preserve"> и </w:t>
      </w:r>
      <w:hyperlink r:id="rId9" w:anchor="Par12" w:history="1">
        <w:r>
          <w:rPr>
            <w:rStyle w:val="a3"/>
            <w:rFonts w:ascii="Times New Roman" w:eastAsia="Times New Roman" w:hAnsi="Times New Roman" w:cs="Times New Roman"/>
            <w:color w:val="333333"/>
            <w:sz w:val="28"/>
            <w:szCs w:val="28"/>
          </w:rPr>
          <w:t>"б" части пятой</w:t>
        </w:r>
      </w:hyperlink>
      <w:r>
        <w:rPr>
          <w:rFonts w:ascii="Times New Roman" w:eastAsia="Times New Roman" w:hAnsi="Times New Roman" w:cs="Times New Roman"/>
          <w:color w:val="333333"/>
          <w:sz w:val="28"/>
          <w:szCs w:val="28"/>
        </w:rPr>
        <w:t xml:space="preserve"> настоящей статьи, совершенные в особо крупном размере, </w:t>
      </w:r>
      <w:proofErr w:type="gramStart"/>
      <w:r>
        <w:rPr>
          <w:rFonts w:ascii="Times New Roman" w:eastAsia="Times New Roman" w:hAnsi="Times New Roman" w:cs="Times New Roman"/>
          <w:color w:val="333333"/>
          <w:sz w:val="28"/>
          <w:szCs w:val="28"/>
        </w:rPr>
        <w:t>-н</w:t>
      </w:r>
      <w:proofErr w:type="gramEnd"/>
      <w:r>
        <w:rPr>
          <w:rFonts w:ascii="Times New Roman" w:eastAsia="Times New Roman" w:hAnsi="Times New Roman" w:cs="Times New Roman"/>
          <w:color w:val="333333"/>
          <w:sz w:val="28"/>
          <w:szCs w:val="28"/>
        </w:rPr>
        <w:t>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Примечания. 1. Значительным размером взятки в настоящей статье, </w:t>
      </w:r>
      <w:hyperlink r:id="rId10" w:history="1">
        <w:r>
          <w:rPr>
            <w:rStyle w:val="a3"/>
            <w:rFonts w:ascii="Times New Roman" w:eastAsia="Times New Roman" w:hAnsi="Times New Roman" w:cs="Times New Roman"/>
            <w:b/>
            <w:bCs/>
            <w:color w:val="333333"/>
            <w:sz w:val="28"/>
            <w:szCs w:val="28"/>
          </w:rPr>
          <w:t>статьях 291</w:t>
        </w:r>
      </w:hyperlink>
      <w:r>
        <w:rPr>
          <w:rFonts w:ascii="Times New Roman" w:eastAsia="Times New Roman" w:hAnsi="Times New Roman" w:cs="Times New Roman"/>
          <w:b/>
          <w:bCs/>
          <w:color w:val="333333"/>
          <w:sz w:val="28"/>
          <w:szCs w:val="28"/>
        </w:rPr>
        <w:t xml:space="preserve"> и </w:t>
      </w:r>
      <w:hyperlink r:id="rId11" w:history="1">
        <w:r>
          <w:rPr>
            <w:rStyle w:val="a3"/>
            <w:rFonts w:ascii="Times New Roman" w:eastAsia="Times New Roman" w:hAnsi="Times New Roman" w:cs="Times New Roman"/>
            <w:b/>
            <w:bCs/>
            <w:color w:val="333333"/>
            <w:sz w:val="28"/>
            <w:szCs w:val="28"/>
          </w:rPr>
          <w:t>291.1</w:t>
        </w:r>
      </w:hyperlink>
      <w:r>
        <w:rPr>
          <w:rFonts w:ascii="Times New Roman" w:eastAsia="Times New Roman" w:hAnsi="Times New Roman" w:cs="Times New Roman"/>
          <w:b/>
          <w:bCs/>
          <w:color w:val="333333"/>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2. Под иностранным должностным лицом в настоящей статье, </w:t>
      </w:r>
      <w:hyperlink r:id="rId12" w:history="1">
        <w:r>
          <w:rPr>
            <w:rStyle w:val="a3"/>
            <w:rFonts w:ascii="Times New Roman" w:eastAsia="Times New Roman" w:hAnsi="Times New Roman" w:cs="Times New Roman"/>
            <w:b/>
            <w:bCs/>
            <w:color w:val="333333"/>
            <w:sz w:val="28"/>
            <w:szCs w:val="28"/>
          </w:rPr>
          <w:t>статьях 291</w:t>
        </w:r>
      </w:hyperlink>
      <w:r>
        <w:rPr>
          <w:rFonts w:ascii="Times New Roman" w:eastAsia="Times New Roman" w:hAnsi="Times New Roman" w:cs="Times New Roman"/>
          <w:b/>
          <w:bCs/>
          <w:color w:val="333333"/>
          <w:sz w:val="28"/>
          <w:szCs w:val="28"/>
        </w:rPr>
        <w:t xml:space="preserve"> и </w:t>
      </w:r>
      <w:hyperlink r:id="rId13" w:history="1">
        <w:r>
          <w:rPr>
            <w:rStyle w:val="a3"/>
            <w:rFonts w:ascii="Times New Roman" w:eastAsia="Times New Roman" w:hAnsi="Times New Roman" w:cs="Times New Roman"/>
            <w:b/>
            <w:bCs/>
            <w:color w:val="333333"/>
            <w:sz w:val="28"/>
            <w:szCs w:val="28"/>
          </w:rPr>
          <w:t>291.1</w:t>
        </w:r>
      </w:hyperlink>
      <w:r>
        <w:rPr>
          <w:rFonts w:ascii="Times New Roman" w:eastAsia="Times New Roman" w:hAnsi="Times New Roman" w:cs="Times New Roman"/>
          <w:b/>
          <w:bCs/>
          <w:color w:val="333333"/>
          <w:sz w:val="28"/>
          <w:szCs w:val="28"/>
        </w:rPr>
        <w:t xml:space="preserve"> настоящего Кодекса понимается любое назначаемое или избираемое лицо, занимающее какую-либо должность в </w:t>
      </w:r>
      <w:r>
        <w:rPr>
          <w:rFonts w:ascii="Times New Roman" w:eastAsia="Times New Roman" w:hAnsi="Times New Roman" w:cs="Times New Roman"/>
          <w:b/>
          <w:bCs/>
          <w:color w:val="333333"/>
          <w:sz w:val="28"/>
          <w:szCs w:val="28"/>
        </w:rPr>
        <w:lastRenderedPageBreak/>
        <w:t xml:space="preserve">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Times New Roman" w:eastAsia="Times New Roman" w:hAnsi="Times New Roman" w:cs="Times New Roman"/>
          <w:b/>
          <w:bCs/>
          <w:color w:val="333333"/>
          <w:sz w:val="28"/>
          <w:szCs w:val="28"/>
        </w:rPr>
        <w:t>действовать</w:t>
      </w:r>
      <w:proofErr w:type="gramEnd"/>
      <w:r>
        <w:rPr>
          <w:rFonts w:ascii="Times New Roman" w:eastAsia="Times New Roman" w:hAnsi="Times New Roman" w:cs="Times New Roman"/>
          <w:b/>
          <w:bCs/>
          <w:color w:val="333333"/>
          <w:sz w:val="28"/>
          <w:szCs w:val="28"/>
        </w:rPr>
        <w:t xml:space="preserve"> от ее имени.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u w:val="single"/>
        </w:rPr>
        <w:t>Дача взятки (ст.291 УК РФ)</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roofErr w:type="gramStart"/>
      <w:r>
        <w:rPr>
          <w:rFonts w:ascii="Times New Roman" w:eastAsia="Times New Roman" w:hAnsi="Times New Roman" w:cs="Times New Roman"/>
          <w:color w:val="333333"/>
          <w:sz w:val="28"/>
          <w:szCs w:val="28"/>
        </w:rPr>
        <w:t>-н</w:t>
      </w:r>
      <w:proofErr w:type="gramEnd"/>
      <w:r>
        <w:rPr>
          <w:rFonts w:ascii="Times New Roman" w:eastAsia="Times New Roman" w:hAnsi="Times New Roman" w:cs="Times New Roman"/>
          <w:color w:val="333333"/>
          <w:sz w:val="28"/>
          <w:szCs w:val="28"/>
        </w:rPr>
        <w:t>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 Деяния, предусмотренные частями первой - третьей настоящей статьи, если они совершены: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 группой лиц по предварительному сговору или организованной группой;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б) в крупном размере, </w:t>
      </w:r>
      <w:proofErr w:type="gramStart"/>
      <w:r>
        <w:rPr>
          <w:rFonts w:ascii="Times New Roman" w:eastAsia="Times New Roman" w:hAnsi="Times New Roman" w:cs="Times New Roman"/>
          <w:color w:val="333333"/>
          <w:sz w:val="28"/>
          <w:szCs w:val="28"/>
        </w:rPr>
        <w:t>-н</w:t>
      </w:r>
      <w:proofErr w:type="gramEnd"/>
      <w:r>
        <w:rPr>
          <w:rFonts w:ascii="Times New Roman" w:eastAsia="Times New Roman" w:hAnsi="Times New Roman" w:cs="Times New Roman"/>
          <w:color w:val="333333"/>
          <w:sz w:val="28"/>
          <w:szCs w:val="28"/>
        </w:rPr>
        <w:t>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5. Деяния, предусмотренные частями первой - четвертой настоящей статьи, совершенные в особо крупном размере, </w:t>
      </w:r>
      <w:proofErr w:type="gramStart"/>
      <w:r>
        <w:rPr>
          <w:rFonts w:ascii="Times New Roman" w:eastAsia="Times New Roman" w:hAnsi="Times New Roman" w:cs="Times New Roman"/>
          <w:color w:val="333333"/>
          <w:sz w:val="28"/>
          <w:szCs w:val="28"/>
        </w:rPr>
        <w:t>-н</w:t>
      </w:r>
      <w:proofErr w:type="gramEnd"/>
      <w:r>
        <w:rPr>
          <w:rFonts w:ascii="Times New Roman" w:eastAsia="Times New Roman" w:hAnsi="Times New Roman" w:cs="Times New Roman"/>
          <w:color w:val="333333"/>
          <w:sz w:val="28"/>
          <w:szCs w:val="28"/>
        </w:rPr>
        <w:t>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w:t>
      </w:r>
      <w:r>
        <w:rPr>
          <w:rFonts w:ascii="Times New Roman" w:eastAsia="Times New Roman" w:hAnsi="Times New Roman" w:cs="Times New Roman"/>
          <w:b/>
          <w:bCs/>
          <w:color w:val="333333"/>
          <w:sz w:val="28"/>
          <w:szCs w:val="28"/>
        </w:rPr>
        <w:lastRenderedPageBreak/>
        <w:t>преступления добровольно сообщило о даче взятки органу, имеющему право возбудить уголовное дело.</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u w:val="single"/>
        </w:rPr>
        <w:t> Посредничество во взяточничестве (ст.291.1 УК РФ)</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 </w:t>
      </w:r>
      <w:proofErr w:type="gramStart"/>
      <w:r>
        <w:rPr>
          <w:rFonts w:ascii="Times New Roman" w:eastAsia="Times New Roman" w:hAnsi="Times New Roman" w:cs="Times New Roman"/>
          <w:color w:val="333333"/>
          <w:sz w:val="28"/>
          <w:szCs w:val="28"/>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w:t>
      </w:r>
      <w:proofErr w:type="gramEnd"/>
      <w:r>
        <w:rPr>
          <w:rFonts w:ascii="Times New Roman" w:eastAsia="Times New Roman" w:hAnsi="Times New Roman" w:cs="Times New Roman"/>
          <w:color w:val="333333"/>
          <w:sz w:val="28"/>
          <w:szCs w:val="28"/>
        </w:rPr>
        <w:t xml:space="preserve"> либо лишением свободы на срок до пяти лет со штрафом в размере двадцатикратной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roofErr w:type="gramStart"/>
      <w:r>
        <w:rPr>
          <w:rFonts w:ascii="Times New Roman" w:eastAsia="Times New Roman" w:hAnsi="Times New Roman" w:cs="Times New Roman"/>
          <w:color w:val="333333"/>
          <w:sz w:val="28"/>
          <w:szCs w:val="28"/>
        </w:rPr>
        <w:t>-н</w:t>
      </w:r>
      <w:proofErr w:type="gramEnd"/>
      <w:r>
        <w:rPr>
          <w:rFonts w:ascii="Times New Roman" w:eastAsia="Times New Roman" w:hAnsi="Times New Roman" w:cs="Times New Roman"/>
          <w:color w:val="333333"/>
          <w:sz w:val="28"/>
          <w:szCs w:val="28"/>
        </w:rPr>
        <w:t>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 Посредничество во взяточничестве, совершенное:</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 группой лиц по предварительному сговору или организованной группой;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б) в </w:t>
      </w:r>
      <w:hyperlink r:id="rId14" w:history="1">
        <w:r>
          <w:rPr>
            <w:rStyle w:val="a3"/>
            <w:rFonts w:ascii="Times New Roman" w:eastAsia="Times New Roman" w:hAnsi="Times New Roman" w:cs="Times New Roman"/>
            <w:color w:val="333333"/>
            <w:sz w:val="28"/>
            <w:szCs w:val="28"/>
          </w:rPr>
          <w:t>крупном размере</w:t>
        </w:r>
      </w:hyperlink>
      <w:r>
        <w:rPr>
          <w:rFonts w:ascii="Times New Roman" w:eastAsia="Times New Roman" w:hAnsi="Times New Roman" w:cs="Times New Roman"/>
          <w:color w:val="333333"/>
          <w:sz w:val="28"/>
          <w:szCs w:val="28"/>
        </w:rPr>
        <w:t>,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4. Посредничество во взяточничестве, совершенное в особо крупном размере, </w:t>
      </w:r>
      <w:proofErr w:type="gramStart"/>
      <w:r>
        <w:rPr>
          <w:rFonts w:ascii="Times New Roman" w:eastAsia="Times New Roman" w:hAnsi="Times New Roman" w:cs="Times New Roman"/>
          <w:color w:val="333333"/>
          <w:sz w:val="28"/>
          <w:szCs w:val="28"/>
        </w:rPr>
        <w:t>-н</w:t>
      </w:r>
      <w:proofErr w:type="gramEnd"/>
      <w:r>
        <w:rPr>
          <w:rFonts w:ascii="Times New Roman" w:eastAsia="Times New Roman" w:hAnsi="Times New Roman" w:cs="Times New Roman"/>
          <w:color w:val="333333"/>
          <w:sz w:val="28"/>
          <w:szCs w:val="28"/>
        </w:rPr>
        <w:t>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5. Обещание или предложение посредничества во взяточничестве </w:t>
      </w:r>
      <w:proofErr w:type="gramStart"/>
      <w:r>
        <w:rPr>
          <w:rFonts w:ascii="Times New Roman" w:eastAsia="Times New Roman" w:hAnsi="Times New Roman" w:cs="Times New Roman"/>
          <w:color w:val="333333"/>
          <w:sz w:val="28"/>
          <w:szCs w:val="28"/>
        </w:rPr>
        <w:t>-н</w:t>
      </w:r>
      <w:proofErr w:type="gramEnd"/>
      <w:r>
        <w:rPr>
          <w:rFonts w:ascii="Times New Roman" w:eastAsia="Times New Roman" w:hAnsi="Times New Roman" w:cs="Times New Roman"/>
          <w:color w:val="333333"/>
          <w:sz w:val="28"/>
          <w:szCs w:val="28"/>
        </w:rPr>
        <w:t xml:space="preserve">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Times New Roman" w:eastAsia="Times New Roman" w:hAnsi="Times New Roman" w:cs="Times New Roman"/>
          <w:color w:val="333333"/>
          <w:sz w:val="28"/>
          <w:szCs w:val="28"/>
        </w:rPr>
        <w:t>на срок до семи лет со штрафом в размере от десятикратной до шестидесятикратной суммы</w:t>
      </w:r>
      <w:proofErr w:type="gramEnd"/>
      <w:r>
        <w:rPr>
          <w:rFonts w:ascii="Times New Roman" w:eastAsia="Times New Roman" w:hAnsi="Times New Roman" w:cs="Times New Roman"/>
          <w:color w:val="333333"/>
          <w:sz w:val="28"/>
          <w:szCs w:val="28"/>
        </w:rPr>
        <w:t xml:space="preserve">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r>
        <w:rPr>
          <w:rFonts w:ascii="Times New Roman" w:eastAsia="Times New Roman" w:hAnsi="Times New Roman" w:cs="Times New Roman"/>
          <w:color w:val="333333"/>
          <w:sz w:val="28"/>
          <w:szCs w:val="28"/>
        </w:rPr>
        <w:t>.</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rPr>
        <w:t>Получение взятки</w:t>
      </w:r>
      <w:r>
        <w:rPr>
          <w:rFonts w:ascii="Times New Roman" w:eastAsia="Times New Roman" w:hAnsi="Times New Roman" w:cs="Times New Roman"/>
          <w:color w:val="333333"/>
          <w:sz w:val="28"/>
          <w:szCs w:val="28"/>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rPr>
        <w:t>Дача взятки</w:t>
      </w:r>
      <w:r>
        <w:rPr>
          <w:rFonts w:ascii="Times New Roman" w:eastAsia="Times New Roman" w:hAnsi="Times New Roman" w:cs="Times New Roman"/>
          <w:color w:val="333333"/>
          <w:sz w:val="28"/>
          <w:szCs w:val="28"/>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rPr>
        <w:t> Посредничество во взяточничестве</w:t>
      </w:r>
      <w:r>
        <w:rPr>
          <w:rFonts w:ascii="Times New Roman" w:eastAsia="Times New Roman" w:hAnsi="Times New Roman" w:cs="Times New Roman"/>
          <w:b/>
          <w:bCs/>
          <w:color w:val="333333"/>
          <w:sz w:val="28"/>
          <w:szCs w:val="28"/>
        </w:rPr>
        <w:t>  д</w:t>
      </w:r>
      <w:r>
        <w:rPr>
          <w:rFonts w:ascii="Times New Roman" w:eastAsia="Times New Roman" w:hAnsi="Times New Roman" w:cs="Times New Roman"/>
          <w:color w:val="333333"/>
          <w:sz w:val="28"/>
          <w:szCs w:val="28"/>
        </w:rPr>
        <w:t>анное действие следует понимать, как помощь и содействие в осуществлении тех или иных сделок во взяточничестве способствующих коррупции и провокации на совершение коррупционных действий.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ОСНОВНЫЕ ПРИЧИНЫ ПОЛУЧЕНИЯ И ДАЧИ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Во-первых, это платеж за ускорение принятия решения входящего в круг служебных обязанностей должностного лица. Предпринимателю выгоднее дать взятку для быстрого решения своего вопроса.</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Во-вторых, это платеж за приостановку (остановку) действий чиновника по исполнению им своих обязанностей.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В-третьих, это платеж за подкуп самого чиновника, для того чтобы он, оставаясь служащим в государственных или муниципальных органах, заботился о корыстных интересах взяткодателя.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ВЗЯТКОЙ МОГУТ БЫТЬ</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Обязательным признаком получения взятки является предмет преступления.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Предметом</w:t>
      </w:r>
      <w:r>
        <w:rPr>
          <w:rFonts w:ascii="Times New Roman" w:eastAsia="Times New Roman" w:hAnsi="Times New Roman" w:cs="Times New Roman"/>
          <w:color w:val="333333"/>
          <w:sz w:val="28"/>
          <w:szCs w:val="28"/>
        </w:rPr>
        <w:t xml:space="preserve"> взятки могут быть любые материальные ценности: деньги, в том числе иностранная валюта, иные валютные ценности (например, чеки, аккредитивы), ценные бумаги (акции, облигации, складские свидетельства), драгоценные металлы (золото, серебро, платина) и драгоценные камни (алмазы, изумруды, сапфиры, рубины и др.), продовольственные и промышленные товары, недвижимое имущество, а также различного рода </w:t>
      </w:r>
      <w:r>
        <w:rPr>
          <w:rFonts w:ascii="Times New Roman" w:eastAsia="Times New Roman" w:hAnsi="Times New Roman" w:cs="Times New Roman"/>
          <w:b/>
          <w:bCs/>
          <w:color w:val="333333"/>
          <w:sz w:val="28"/>
          <w:szCs w:val="28"/>
        </w:rPr>
        <w:t>услуги имущественного характера</w:t>
      </w:r>
      <w:r>
        <w:rPr>
          <w:rFonts w:ascii="Times New Roman" w:eastAsia="Times New Roman" w:hAnsi="Times New Roman" w:cs="Times New Roman"/>
          <w:color w:val="333333"/>
          <w:sz w:val="28"/>
          <w:szCs w:val="28"/>
        </w:rPr>
        <w:t>, оказываемые взяткополучателю безвозмездно, хотя в принципе они подлежат</w:t>
      </w:r>
      <w:proofErr w:type="gramEnd"/>
      <w:r>
        <w:rPr>
          <w:rFonts w:ascii="Times New Roman" w:eastAsia="Times New Roman" w:hAnsi="Times New Roman" w:cs="Times New Roman"/>
          <w:color w:val="333333"/>
          <w:sz w:val="28"/>
          <w:szCs w:val="28"/>
        </w:rPr>
        <w:t xml:space="preserve">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т.д.</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Взятка</w:t>
      </w:r>
      <w:r>
        <w:rPr>
          <w:rFonts w:ascii="Times New Roman" w:eastAsia="Times New Roman" w:hAnsi="Times New Roman" w:cs="Times New Roman"/>
          <w:color w:val="333333"/>
          <w:sz w:val="28"/>
          <w:szCs w:val="28"/>
        </w:rPr>
        <w:t xml:space="preserve"> может быть </w:t>
      </w:r>
      <w:r>
        <w:rPr>
          <w:rFonts w:ascii="Times New Roman" w:eastAsia="Times New Roman" w:hAnsi="Times New Roman" w:cs="Times New Roman"/>
          <w:b/>
          <w:bCs/>
          <w:color w:val="333333"/>
          <w:sz w:val="28"/>
          <w:szCs w:val="28"/>
        </w:rPr>
        <w:t>завуалирована</w:t>
      </w:r>
      <w:r>
        <w:rPr>
          <w:rFonts w:ascii="Times New Roman" w:eastAsia="Times New Roman" w:hAnsi="Times New Roman" w:cs="Times New Roman"/>
          <w:color w:val="333333"/>
          <w:sz w:val="28"/>
          <w:szCs w:val="28"/>
        </w:rPr>
        <w:t xml:space="preserve"> в виде банковской ссуды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w:t>
      </w:r>
      <w:proofErr w:type="gramStart"/>
      <w:r>
        <w:rPr>
          <w:rFonts w:ascii="Times New Roman" w:eastAsia="Times New Roman" w:hAnsi="Times New Roman" w:cs="Times New Roman"/>
          <w:color w:val="333333"/>
          <w:sz w:val="28"/>
          <w:szCs w:val="28"/>
        </w:rPr>
        <w:t>напротив</w:t>
      </w:r>
      <w:proofErr w:type="gramEnd"/>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путем</w:t>
      </w:r>
      <w:proofErr w:type="gramEnd"/>
      <w:r>
        <w:rPr>
          <w:rFonts w:ascii="Times New Roman" w:eastAsia="Times New Roman" w:hAnsi="Times New Roman" w:cs="Times New Roman"/>
          <w:color w:val="333333"/>
          <w:sz w:val="28"/>
          <w:szCs w:val="28"/>
        </w:rPr>
        <w:t xml:space="preserve"> покупки-продажи вещи по явно завышенной цене.</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заработной платы 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Уголовный Кодекс РФ четко регламентирует наказание за получение и дачу взятки и достаточно жестко наказывает и взяткодателя, и взяткополучателя.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Взяткополучателем</w:t>
      </w:r>
      <w:r>
        <w:rPr>
          <w:rFonts w:ascii="Times New Roman" w:eastAsia="Times New Roman" w:hAnsi="Times New Roman" w:cs="Times New Roman"/>
          <w:color w:val="333333"/>
          <w:sz w:val="28"/>
          <w:szCs w:val="28"/>
        </w:rPr>
        <w:t xml:space="preserve"> может быть признано только лицо – представитель власти или чиновник, выполняющий организационно-распорядительные или административно-хозяйственные функции.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color w:val="333333"/>
          <w:sz w:val="28"/>
          <w:szCs w:val="28"/>
        </w:rPr>
        <w:t>Представитель власти</w:t>
      </w:r>
      <w:r>
        <w:rPr>
          <w:rFonts w:ascii="Times New Roman" w:eastAsia="Times New Roman" w:hAnsi="Times New Roman" w:cs="Times New Roman"/>
          <w:color w:val="333333"/>
          <w:sz w:val="28"/>
          <w:szCs w:val="28"/>
        </w:rPr>
        <w:t xml:space="preserve"> – это </w:t>
      </w:r>
      <w:r>
        <w:rPr>
          <w:rFonts w:ascii="Times New Roman" w:eastAsia="Times New Roman" w:hAnsi="Times New Roman" w:cs="Times New Roman"/>
          <w:b/>
          <w:bCs/>
          <w:color w:val="333333"/>
          <w:sz w:val="28"/>
          <w:szCs w:val="28"/>
        </w:rPr>
        <w:t>муниципальный</w:t>
      </w:r>
      <w:r>
        <w:rPr>
          <w:rFonts w:ascii="Times New Roman" w:eastAsia="Times New Roman" w:hAnsi="Times New Roman" w:cs="Times New Roman"/>
          <w:color w:val="333333"/>
          <w:sz w:val="28"/>
          <w:szCs w:val="28"/>
        </w:rPr>
        <w:t xml:space="preserve"> или государственный </w:t>
      </w:r>
      <w:r>
        <w:rPr>
          <w:rFonts w:ascii="Times New Roman" w:eastAsia="Times New Roman" w:hAnsi="Times New Roman" w:cs="Times New Roman"/>
          <w:b/>
          <w:bCs/>
          <w:color w:val="333333"/>
          <w:sz w:val="28"/>
          <w:szCs w:val="28"/>
        </w:rPr>
        <w:t>чиновник любого ранга – служащий</w:t>
      </w:r>
      <w:r>
        <w:rPr>
          <w:rFonts w:ascii="Times New Roman" w:eastAsia="Times New Roman" w:hAnsi="Times New Roman" w:cs="Times New Roman"/>
          <w:color w:val="333333"/>
          <w:sz w:val="28"/>
          <w:szCs w:val="28"/>
        </w:rPr>
        <w:t xml:space="preserve"> областной, районной, городской или сельской любого учреждения, предприятия, правоохранительного органа, воинской части или военкомата, судья, прокурор, следователь, депутат законодательного органа и т.д.</w:t>
      </w:r>
      <w:proofErr w:type="gramEnd"/>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Лицо, которое выполняет постоянно, временно или по специальному полномочию организационно-распорядительные или административно-хозяйственные функции в органах местного самоуправления, а также муниципальных организациях и учреждениях является должностным лицом</w:t>
      </w:r>
      <w:r>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color w:val="333333"/>
          <w:sz w:val="28"/>
          <w:szCs w:val="28"/>
        </w:rPr>
        <w:t>Работники муниципальных органов и учреждений, которые выполняют лишь профессиональные или технические функции, к должностным лицам не относятся, например секретари, консультанты, уборщицы. Предприниматель не рассматривается законодателем как возможный субъект получения взятки, и данный момент спорен.</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rPr>
        <w:t>Субъектом преступления</w:t>
      </w:r>
      <w:r>
        <w:rPr>
          <w:rFonts w:ascii="Times New Roman" w:eastAsia="Times New Roman" w:hAnsi="Times New Roman" w:cs="Times New Roman"/>
          <w:color w:val="333333"/>
          <w:sz w:val="28"/>
          <w:szCs w:val="28"/>
        </w:rPr>
        <w:t xml:space="preserve"> дачи взятки является любое вменяемое лицо, достигшее 16 лет.</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ЧТО ТАКОЕ ПОДКУП?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условиях рыночной экономики сохранение коммерческой тайны имеет очень большое значение для успешной конкурентной борьбы.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Конституции РФ гарантируется поддержка конкуренции, свобода экономической деятельности (ст.8). Реализацией этих гарантий является установление уголовной ответственности за коммерческий подкуп, так как государство заинтересовано в том, чтобы все работники честно выполняли свои обязанности.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Подкуп - незаконная передача лицу, выполняющему управленческие функции в государственной или иной организации, денег или иного имущества, а также незаконное оказание ему услуг имущественного </w:t>
      </w:r>
      <w:r>
        <w:rPr>
          <w:rFonts w:ascii="Times New Roman" w:eastAsia="Times New Roman" w:hAnsi="Times New Roman" w:cs="Times New Roman"/>
          <w:color w:val="333333"/>
          <w:sz w:val="28"/>
          <w:szCs w:val="28"/>
        </w:rPr>
        <w:lastRenderedPageBreak/>
        <w:t>характера за совершение действий (бездействия) в интересах дающего в связи с занимаемым этим лицом служебным положением.</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u w:val="single"/>
        </w:rPr>
        <w:t>Провокация взятки либо коммерческого подкупа (т. 304 УК РФ)</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roofErr w:type="gramStart"/>
      <w:r>
        <w:rPr>
          <w:rFonts w:ascii="Times New Roman" w:eastAsia="Times New Roman" w:hAnsi="Times New Roman" w:cs="Times New Roman"/>
          <w:color w:val="333333"/>
          <w:sz w:val="28"/>
          <w:szCs w:val="28"/>
        </w:rPr>
        <w:t>-н</w:t>
      </w:r>
      <w:proofErr w:type="gramEnd"/>
      <w:r>
        <w:rPr>
          <w:rFonts w:ascii="Times New Roman" w:eastAsia="Times New Roman" w:hAnsi="Times New Roman" w:cs="Times New Roman"/>
          <w:color w:val="333333"/>
          <w:sz w:val="28"/>
          <w:szCs w:val="28"/>
        </w:rPr>
        <w:t xml:space="preserve">аказывается штрафом в размере до двухсот тысяч рублей или в размере заработной платы или иного дохода </w:t>
      </w:r>
      <w:proofErr w:type="gramStart"/>
      <w:r>
        <w:rPr>
          <w:rFonts w:ascii="Times New Roman" w:eastAsia="Times New Roman" w:hAnsi="Times New Roman" w:cs="Times New Roman"/>
          <w:color w:val="333333"/>
          <w:sz w:val="28"/>
          <w:szCs w:val="28"/>
        </w:rPr>
        <w:t>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u w:val="single"/>
        </w:rPr>
        <w:t>Коммерческий подкуп (ст.204 УК РФ)</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 </w:t>
      </w:r>
      <w:proofErr w:type="gramStart"/>
      <w:r>
        <w:rPr>
          <w:rFonts w:ascii="Times New Roman" w:eastAsia="Times New Roman" w:hAnsi="Times New Roman" w:cs="Times New Roman"/>
          <w:color w:val="333333"/>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2. Деяния, предусмотренные </w:t>
      </w:r>
      <w:hyperlink r:id="rId15" w:anchor="Par4" w:history="1">
        <w:r>
          <w:rPr>
            <w:rStyle w:val="a3"/>
            <w:rFonts w:ascii="Times New Roman" w:eastAsia="Times New Roman" w:hAnsi="Times New Roman" w:cs="Times New Roman"/>
            <w:color w:val="333333"/>
            <w:sz w:val="28"/>
            <w:szCs w:val="28"/>
          </w:rPr>
          <w:t>частью первой</w:t>
        </w:r>
      </w:hyperlink>
      <w:r>
        <w:rPr>
          <w:rFonts w:ascii="Times New Roman" w:eastAsia="Times New Roman" w:hAnsi="Times New Roman" w:cs="Times New Roman"/>
          <w:color w:val="333333"/>
          <w:sz w:val="28"/>
          <w:szCs w:val="28"/>
        </w:rPr>
        <w:t xml:space="preserve"> настоящей статьи, если они: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 совершены группой лиц по предварительному сговору или организованной группой;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 совершены за заведомо незаконные действия (бездействие),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w:t>
      </w:r>
      <w:r>
        <w:rPr>
          <w:rFonts w:ascii="Times New Roman" w:eastAsia="Times New Roman" w:hAnsi="Times New Roman" w:cs="Times New Roman"/>
          <w:color w:val="333333"/>
          <w:sz w:val="28"/>
          <w:szCs w:val="28"/>
        </w:rPr>
        <w:lastRenderedPageBreak/>
        <w:t>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Pr>
          <w:rFonts w:ascii="Times New Roman" w:eastAsia="Times New Roman" w:hAnsi="Times New Roman" w:cs="Times New Roman"/>
          <w:color w:val="333333"/>
          <w:sz w:val="28"/>
          <w:szCs w:val="28"/>
        </w:rPr>
        <w:t xml:space="preserve"> со штрафом в размере до сорокакратной суммы коммерческого подкупа.</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 Деяния, предусмотренные частью третьей настоящей статьи, если они: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а) </w:t>
      </w:r>
      <w:proofErr w:type="gramStart"/>
      <w:r>
        <w:rPr>
          <w:rFonts w:ascii="Times New Roman" w:eastAsia="Times New Roman" w:hAnsi="Times New Roman" w:cs="Times New Roman"/>
          <w:color w:val="333333"/>
          <w:sz w:val="28"/>
          <w:szCs w:val="28"/>
        </w:rPr>
        <w:t>совершены</w:t>
      </w:r>
      <w:proofErr w:type="gramEnd"/>
      <w:r>
        <w:rPr>
          <w:rFonts w:ascii="Times New Roman" w:eastAsia="Times New Roman" w:hAnsi="Times New Roman" w:cs="Times New Roman"/>
          <w:color w:val="333333"/>
          <w:sz w:val="28"/>
          <w:szCs w:val="28"/>
        </w:rPr>
        <w:t xml:space="preserve"> группой лиц по предварительному сговору или организованной группой;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б) </w:t>
      </w:r>
      <w:proofErr w:type="gramStart"/>
      <w:r>
        <w:rPr>
          <w:rFonts w:ascii="Times New Roman" w:eastAsia="Times New Roman" w:hAnsi="Times New Roman" w:cs="Times New Roman"/>
          <w:color w:val="333333"/>
          <w:sz w:val="28"/>
          <w:szCs w:val="28"/>
        </w:rPr>
        <w:t>сопряжены</w:t>
      </w:r>
      <w:proofErr w:type="gramEnd"/>
      <w:r>
        <w:rPr>
          <w:rFonts w:ascii="Times New Roman" w:eastAsia="Times New Roman" w:hAnsi="Times New Roman" w:cs="Times New Roman"/>
          <w:color w:val="333333"/>
          <w:sz w:val="28"/>
          <w:szCs w:val="28"/>
        </w:rPr>
        <w:t xml:space="preserve"> с вымогательством предмета подкупа;</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совершены за незаконные действия (бездействие),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rPr>
        <w:t> Субъектом преступления</w:t>
      </w:r>
      <w:r>
        <w:rPr>
          <w:rFonts w:ascii="Times New Roman" w:eastAsia="Times New Roman" w:hAnsi="Times New Roman" w:cs="Times New Roman"/>
          <w:color w:val="333333"/>
          <w:sz w:val="28"/>
          <w:szCs w:val="28"/>
        </w:rPr>
        <w:t xml:space="preserve"> дачи незаконного вознаграждения в целях коммерческого подкупа может быть любое лицо, достигшее 16-летнего возраста.</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Субъектом получения предмета подкупа является работник коммерческой или иной организации, выполняющий управленческие функции (например, генеральный директор, коммерческий директор, старший менеджер, главный бухгалтер, заведующий отделом).</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ВЗЯТКА ИЛИ ПОДКУП ЧЕРЕЗ ПОСРЕДНИКА</w:t>
      </w:r>
      <w:r>
        <w:rPr>
          <w:rFonts w:ascii="Times New Roman" w:eastAsia="Times New Roman" w:hAnsi="Times New Roman" w:cs="Times New Roman"/>
          <w:b/>
          <w:bCs/>
          <w:i/>
          <w:iCs/>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Взятка </w:t>
      </w:r>
      <w:r>
        <w:rPr>
          <w:rFonts w:ascii="Times New Roman" w:eastAsia="Times New Roman" w:hAnsi="Times New Roman" w:cs="Times New Roman"/>
          <w:color w:val="333333"/>
          <w:sz w:val="28"/>
          <w:szCs w:val="28"/>
        </w:rPr>
        <w:t>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Уголовным кодексом Российской Федерации как пособники преступления.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Коммерческий подкуп</w:t>
      </w:r>
      <w:r>
        <w:rPr>
          <w:rFonts w:ascii="Times New Roman" w:eastAsia="Times New Roman" w:hAnsi="Times New Roman" w:cs="Times New Roman"/>
          <w:color w:val="333333"/>
          <w:sz w:val="28"/>
          <w:szCs w:val="28"/>
        </w:rPr>
        <w:t xml:space="preserve"> может осуществляться через посредников – подчиненных сотрудников, партнеру по бизнесу, специально нанятых лиц,</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которые также рассматриваются Уголовным кодексом Российской Федерации, как пособники преступления.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Гражданин, давший взятку или совершивший коммерческий подкуп, может быть освобожден от ответственности, если: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установлен  факт вымогательства;</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гражданин добровольно сообщил в правоохранительные органы о </w:t>
      </w:r>
      <w:proofErr w:type="gramStart"/>
      <w:r>
        <w:rPr>
          <w:rFonts w:ascii="Times New Roman" w:eastAsia="Times New Roman" w:hAnsi="Times New Roman" w:cs="Times New Roman"/>
          <w:color w:val="333333"/>
          <w:sz w:val="28"/>
          <w:szCs w:val="28"/>
        </w:rPr>
        <w:t>содеянном</w:t>
      </w:r>
      <w:proofErr w:type="gramEnd"/>
      <w:r>
        <w:rPr>
          <w:rFonts w:ascii="Times New Roman" w:eastAsia="Times New Roman" w:hAnsi="Times New Roman" w:cs="Times New Roman"/>
          <w:color w:val="333333"/>
          <w:sz w:val="28"/>
          <w:szCs w:val="28"/>
        </w:rPr>
        <w:t>.</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Взятка может быть предложена как на прямую («если вопрос будет решен в нашу пользу, то получите …….»), так и косвенным образом.</w:t>
      </w:r>
      <w:proofErr w:type="gramEnd"/>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u w:val="single"/>
        </w:rPr>
        <w:t>Заведомо ложный донос (Ст. 306 УК РФ)</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bookmarkStart w:id="4" w:name="Par2"/>
      <w:bookmarkEnd w:id="4"/>
      <w:r>
        <w:rPr>
          <w:rFonts w:ascii="Times New Roman" w:eastAsia="Times New Roman" w:hAnsi="Times New Roman" w:cs="Times New Roman"/>
          <w:color w:val="333333"/>
          <w:sz w:val="28"/>
          <w:szCs w:val="28"/>
        </w:rPr>
        <w:t>1. Заведомо ложный донос о совершении преступления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w:t>
      </w:r>
      <w:proofErr w:type="gramEnd"/>
      <w:r>
        <w:rPr>
          <w:rFonts w:ascii="Times New Roman" w:eastAsia="Times New Roman" w:hAnsi="Times New Roman" w:cs="Times New Roman"/>
          <w:color w:val="333333"/>
          <w:sz w:val="28"/>
          <w:szCs w:val="28"/>
        </w:rPr>
        <w:t xml:space="preserve"> до двух лет.</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То же деяние, соединенное с обвинением лица в совершении тяжкого или особо тяжкого преступления,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 Деяния, предусмотренные частями первой или второй настоящей статьи, соединенные с искусственным созданием доказательств обвинения,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наказываются принудительными работами на срок до пяти лет либо лишением свободы на срок до шести лет.</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МОЖНО ЛИ ДОЛЖНОСТНОМУ ЛИЦУ ОБЕЗОПАСИТЬ СЕБЯ ОТ ПРОВОКАЦИИ ВЗЯТКИ?</w:t>
      </w:r>
      <w:r>
        <w:rPr>
          <w:rFonts w:ascii="Times New Roman" w:eastAsia="Times New Roman" w:hAnsi="Times New Roman" w:cs="Times New Roman"/>
          <w:b/>
          <w:bCs/>
          <w:i/>
          <w:iCs/>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Можно, если придерживаться определенных, достаточно простых для соблюдения, правил, основными из которых являются следующие:</w:t>
      </w:r>
      <w:proofErr w:type="gramEnd"/>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старайтесь всегда вести прием посетителей, обращающихся к вам за решением каких-либо личных или служебных вопросов, в присутствии других лиц;</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 уберите с рабочего стола документы и другие предметы, под которые можно незаметно положить деньги;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4)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5) внимательно выслушать и точно запомнить предложенные Вам условия (размеры сумм, </w:t>
      </w:r>
      <w:proofErr w:type="gramStart"/>
      <w:r>
        <w:rPr>
          <w:rFonts w:ascii="Times New Roman" w:eastAsia="Times New Roman" w:hAnsi="Times New Roman" w:cs="Times New Roman"/>
          <w:color w:val="333333"/>
          <w:sz w:val="28"/>
          <w:szCs w:val="28"/>
        </w:rPr>
        <w:t>наименовании</w:t>
      </w:r>
      <w:proofErr w:type="gramEnd"/>
      <w:r>
        <w:rPr>
          <w:rFonts w:ascii="Times New Roman" w:eastAsia="Times New Roman" w:hAnsi="Times New Roman" w:cs="Times New Roman"/>
          <w:color w:val="333333"/>
          <w:sz w:val="28"/>
          <w:szCs w:val="28"/>
        </w:rPr>
        <w:t xml:space="preserve"> товаров и характер услуг, сроки и способы передачи взятки, форма коммерческого подкупа, последовательность решения вопросов);</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 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 начальника;</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9) обо всех поступивших предложениях и попытках дать вам взятку в письменном виде информируйте своего непосредственного руководителя;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 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т.п.);</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11) категорически запретите своим родственникам без вашего </w:t>
      </w:r>
      <w:proofErr w:type="gramStart"/>
      <w:r>
        <w:rPr>
          <w:rFonts w:ascii="Times New Roman" w:eastAsia="Times New Roman" w:hAnsi="Times New Roman" w:cs="Times New Roman"/>
          <w:color w:val="333333"/>
          <w:sz w:val="28"/>
          <w:szCs w:val="28"/>
        </w:rPr>
        <w:t>ведома</w:t>
      </w:r>
      <w:proofErr w:type="gramEnd"/>
      <w:r>
        <w:rPr>
          <w:rFonts w:ascii="Times New Roman" w:eastAsia="Times New Roman" w:hAnsi="Times New Roman" w:cs="Times New Roman"/>
          <w:color w:val="333333"/>
          <w:sz w:val="28"/>
          <w:szCs w:val="28"/>
        </w:rPr>
        <w:t xml:space="preserve"> принимать какие-либо материальные ценности (деньги, подарки и т.п.) от кого бы то ни было.</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rPr>
        <w:t> </w:t>
      </w:r>
      <w:r>
        <w:rPr>
          <w:rFonts w:ascii="Times New Roman" w:eastAsia="Times New Roman" w:hAnsi="Times New Roman" w:cs="Times New Roman"/>
          <w:b/>
          <w:bCs/>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КОСВЕННЫЕ ПРИЗНАКИ ПРЕДЛОЖЕНИЯ ВЗЯТКИ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 Взяткодатель может неожиданно переадресовать продолжение контакта другому человеку, напрямую не связанному с решением вопроса.</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Признаки коммерческого подкупа аналогичны признакам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Внимание! Вас могут провоцировать на получение взятки или коммерческий подкуп с целью компрометации и шельмования!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rPr>
        <w:t> </w:t>
      </w:r>
      <w:r>
        <w:rPr>
          <w:rFonts w:ascii="Times New Roman" w:eastAsia="Times New Roman" w:hAnsi="Times New Roman" w:cs="Times New Roman"/>
          <w:b/>
          <w:bCs/>
          <w:color w:val="333333"/>
          <w:sz w:val="28"/>
          <w:szCs w:val="28"/>
        </w:rPr>
        <w:t>ЧТО СЛЕДУЕТ ВАМ ПРЕДПРИНЯТЬ СРАЗУ ПОСЛЕ СВЕРШИВШЕГОСЯ ФАКТА ПРЕДЛОЖЕНИЯ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1. Доложить о данном факте служебной запиской своему непосредственному руководителю.</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2. Обратиться с устным или письменным обращением о готовящемся преступлении в правоохранительные органы.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случае предложения взятки со стороны сотрудников органов внутренних дел, безопасности 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пересечения преступлений, совершаемых их сотрудниками.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3. Попасть на прием к руководителю правоохранительного органа, куда Вы обратились с сообщением о предложении Вам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4. Написать заявление о факте предложения Вам взятки, в котором точно указать:</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кто из должностных лиц (фамилия, имя, отчество, должность, учреждение) предлагает Вам взятку;</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какова сумма и характер предлагаемой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за</w:t>
      </w:r>
      <w:proofErr w:type="gramEnd"/>
      <w:r>
        <w:rPr>
          <w:rFonts w:ascii="Times New Roman" w:eastAsia="Times New Roman" w:hAnsi="Times New Roman" w:cs="Times New Roman"/>
          <w:color w:val="333333"/>
          <w:sz w:val="28"/>
          <w:szCs w:val="28"/>
        </w:rPr>
        <w:t xml:space="preserve"> какие конкретно действия (или бездействия) Вам предлагают взятку;</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в какое время, в каком месте и каким образом должна произойти непосредственная передача взятки;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в дальнейшем действовать в соответствии с указаниями правоохранительного органа.</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ЭТО ВАЖНО ЗНАТЬ!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дежурной части органа внутренних дел или приемной органов прокуратуры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принявшего сообщение, и его  подпись, регистрационный номер, наименование, адрес и телефон правоохранительного органа, дата приема сообщения.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ПОРЯДОК ПОВЕДЕНИЯ МУНИЦИПАЛЬНЫХ СЛУЖАЩИХ</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ПРИ ВОЗНИКНОВЕНИИ КОНФЛИКТА ИНТЕРЕСОВ</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Обязанностью муниципального служащего является предотвращение и преодоление коррупционно опасных ситуаций.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Коррупционно опасной является любая ситуация в служебном поведении муниципального служащего, содержащая конфликт интересов.</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Конфликт интересов возникает, когда муниципальный служащий имеет личную заинтересованность, которая влияет или может повлиять на объективное и беспристрастное исполнение им своих служебных обязанностей.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Личной заинтересованностью муниципального служащего признается любая выгода непосредственно для него или для членов его семьи и родственников, а также для других граждан или организаций, в отношении которых он имеет любые финансовые или гражданские обстоятельства.</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r>
        <w:rPr>
          <w:rFonts w:ascii="Times New Roman" w:eastAsia="Times New Roman" w:hAnsi="Times New Roman" w:cs="Times New Roman"/>
          <w:b/>
          <w:bCs/>
          <w:color w:val="333333"/>
          <w:sz w:val="28"/>
          <w:szCs w:val="28"/>
          <w:u w:val="single"/>
        </w:rPr>
        <w:t>Обязанность государственных и муниципальных служащих уведомлять об обращениях в целях склонения к совершению коррупционных правонарушений ст.9 ФЗ-273 «О противодействии коррупции»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4. </w:t>
      </w:r>
      <w:proofErr w:type="gramStart"/>
      <w:r>
        <w:rPr>
          <w:rFonts w:ascii="Times New Roman" w:eastAsia="Times New Roman" w:hAnsi="Times New Roman" w:cs="Times New Roman"/>
          <w:color w:val="333333"/>
          <w:sz w:val="28"/>
          <w:szCs w:val="2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ascii="Times New Roman" w:eastAsia="Times New Roman" w:hAnsi="Times New Roman" w:cs="Times New Roman"/>
          <w:color w:val="333333"/>
          <w:sz w:val="28"/>
          <w:szCs w:val="28"/>
        </w:rPr>
        <w:t xml:space="preserve"> Российской Федерации.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утвержден «Постановлением Главы Серебрянского сельского поселения Гайнского муниципального района от 25.04.2012 года № 26».</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tbl>
      <w:tblPr>
        <w:tblW w:w="0" w:type="auto"/>
        <w:tblCellSpacing w:w="0" w:type="dxa"/>
        <w:tblInd w:w="-284" w:type="dxa"/>
        <w:tblCellMar>
          <w:left w:w="0" w:type="dxa"/>
          <w:right w:w="0" w:type="dxa"/>
        </w:tblCellMar>
        <w:tblLook w:val="04A0"/>
      </w:tblPr>
      <w:tblGrid>
        <w:gridCol w:w="3147"/>
        <w:gridCol w:w="6492"/>
      </w:tblGrid>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Возможные ситуации коррупционной направленности </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Рекомендации по правилам поведения в данной ситуации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tc>
      </w:tr>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Получение предложений об участии криминальной группировке</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ходе разговора постараться запомнить:</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какие требования либо предложения выдвигает данное лицо;</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действует самостоятельно или выступает в роли посредника;</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как, когда и кому с ним можно связаться;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зафиксировать приметы лица и особенности его речи (голос, произношение, диалект, темп речи, манера речи и др.);</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если предложение поступило по телефону:</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запомнить звуковой фон (шумы автомашин, другого транспорта, характерные звуки, голоса и т.д.) дословно зафиксировать его на бумаге;</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после разговора немедленно сообщить в соответствующие правоохранительные органы;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не распространяться о факте разговора и его содержании, максимально ограничить число людей, владеющих данной информацией.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tc>
      </w:tr>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Провокация</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Во избежание возможных провокаций со стороны должностных лиц проверяемой организации в период проведения контрольных мероприятий рекомендуется: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не оставлять без присмотра служебное помещение, в </w:t>
            </w:r>
            <w:proofErr w:type="gramStart"/>
            <w:r>
              <w:rPr>
                <w:rFonts w:ascii="Times New Roman" w:eastAsia="Times New Roman" w:hAnsi="Times New Roman" w:cs="Times New Roman"/>
                <w:color w:val="333333"/>
                <w:sz w:val="28"/>
                <w:szCs w:val="28"/>
              </w:rPr>
              <w:t>которых</w:t>
            </w:r>
            <w:proofErr w:type="gramEnd"/>
            <w:r>
              <w:rPr>
                <w:rFonts w:ascii="Times New Roman" w:eastAsia="Times New Roman" w:hAnsi="Times New Roman" w:cs="Times New Roman"/>
                <w:color w:val="333333"/>
                <w:sz w:val="28"/>
                <w:szCs w:val="28"/>
              </w:rPr>
              <w:t xml:space="preserve"> работают проверяющие, и личные вещи (одежда, портфели, сумки и т.д.);</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по окончании рабочего дня служебные помещения ревизионной группы в обязательном порядке </w:t>
            </w:r>
            <w:r>
              <w:rPr>
                <w:rFonts w:ascii="Times New Roman" w:eastAsia="Times New Roman" w:hAnsi="Times New Roman" w:cs="Times New Roman"/>
                <w:color w:val="333333"/>
                <w:sz w:val="28"/>
                <w:szCs w:val="28"/>
              </w:rPr>
              <w:lastRenderedPageBreak/>
              <w:t>опечатывать печатями руководителя групп и представителями проверяемой организации;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руководителю группы или управления.</w:t>
            </w:r>
          </w:p>
        </w:tc>
      </w:tr>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w:t>
            </w:r>
          </w:p>
          <w:p w:rsidR="000D32A1" w:rsidRDefault="000D32A1" w:rsidP="000D32A1">
            <w:pPr>
              <w:spacing w:before="100" w:beforeAutospacing="1" w:after="100" w:afterAutospacing="1" w:line="240" w:lineRule="auto"/>
              <w:contextualSpacing/>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Если Вам предлагают взятку</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не берите инициативу в разговоре на себя, больше «работайте на прием», позволяйте потенциальному взяткодателю «выговориться», сообщать Вам как </w:t>
            </w:r>
            <w:proofErr w:type="spellStart"/>
            <w:r>
              <w:rPr>
                <w:rFonts w:ascii="Times New Roman" w:eastAsia="Times New Roman" w:hAnsi="Times New Roman" w:cs="Times New Roman"/>
                <w:color w:val="333333"/>
                <w:sz w:val="28"/>
                <w:szCs w:val="28"/>
              </w:rPr>
              <w:t>можнобольше</w:t>
            </w:r>
            <w:proofErr w:type="spellEnd"/>
            <w:r>
              <w:rPr>
                <w:rFonts w:ascii="Times New Roman" w:eastAsia="Times New Roman" w:hAnsi="Times New Roman" w:cs="Times New Roman"/>
                <w:color w:val="333333"/>
                <w:sz w:val="28"/>
                <w:szCs w:val="28"/>
              </w:rPr>
              <w:t xml:space="preserve"> информации;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-доложить о данном факте служебной запиской руководителю управления;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обратиться с письменным или устным сообщением о готовящемся преступлении в правоохранительные органы.</w:t>
            </w:r>
          </w:p>
        </w:tc>
      </w:tr>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Угроза жизни и здоровью</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по возможности скрытно включить записывающее устройство;</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с</w:t>
            </w:r>
            <w:proofErr w:type="gramEnd"/>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угрожающими</w:t>
            </w:r>
            <w:proofErr w:type="gramEnd"/>
            <w:r>
              <w:rPr>
                <w:rFonts w:ascii="Times New Roman" w:eastAsia="Times New Roman" w:hAnsi="Times New Roman" w:cs="Times New Roman"/>
                <w:color w:val="333333"/>
                <w:sz w:val="28"/>
                <w:szCs w:val="28"/>
              </w:rPr>
              <w:t xml:space="preserve">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w:t>
            </w:r>
          </w:p>
          <w:p w:rsidR="000D32A1" w:rsidRDefault="000D32A1" w:rsidP="000D32A1">
            <w:pPr>
              <w:spacing w:before="100" w:beforeAutospacing="1" w:after="100" w:afterAutospacing="1" w:line="240" w:lineRule="auto"/>
              <w:contextualSpacing/>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Конфликты интересов</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Внимательно относиться к любой возможности конфликта интересов;</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принять меры по предотвращению конфликта интересов;</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сообщить непосредственному руководителю о любом реальном или потенциальном конфликте интересов;</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принять меры по преодолению возникшего конфликта интересов самостоятельно или по согласованию с руководителем;</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подчиниться решению по предотвращению или преодолению конфликта интересов.</w:t>
            </w:r>
          </w:p>
        </w:tc>
      </w:tr>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Интересы вне муниципальной службы</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Муниципальный служащий не должен добиваться возможности осуществлять деятельность (</w:t>
            </w:r>
            <w:proofErr w:type="spellStart"/>
            <w:r>
              <w:rPr>
                <w:rFonts w:ascii="Times New Roman" w:eastAsia="Times New Roman" w:hAnsi="Times New Roman" w:cs="Times New Roman"/>
                <w:color w:val="333333"/>
                <w:sz w:val="28"/>
                <w:szCs w:val="28"/>
              </w:rPr>
              <w:t>возмездно</w:t>
            </w:r>
            <w:proofErr w:type="spellEnd"/>
            <w:r>
              <w:rPr>
                <w:rFonts w:ascii="Times New Roman" w:eastAsia="Times New Roman" w:hAnsi="Times New Roman" w:cs="Times New Roman"/>
                <w:color w:val="333333"/>
                <w:sz w:val="28"/>
                <w:szCs w:val="28"/>
              </w:rPr>
              <w:t xml:space="preserve">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муниципальный служащий обязан, прежде чем соглашаться на замещение каких бы то ни было должностей вне муниципальной службы, согласовать этот вопрос со своим непосредственным руководителем.</w:t>
            </w:r>
          </w:p>
        </w:tc>
      </w:tr>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Подарки</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 xml:space="preserve">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w:t>
            </w:r>
            <w:r>
              <w:rPr>
                <w:rFonts w:ascii="Times New Roman" w:eastAsia="Times New Roman" w:hAnsi="Times New Roman" w:cs="Times New Roman"/>
                <w:color w:val="333333"/>
                <w:sz w:val="28"/>
                <w:szCs w:val="28"/>
              </w:rPr>
              <w:lastRenderedPageBreak/>
              <w:t>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roofErr w:type="gramEnd"/>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муниципальный служащий </w:t>
            </w:r>
            <w:r>
              <w:rPr>
                <w:rFonts w:ascii="Times New Roman" w:eastAsia="Times New Roman" w:hAnsi="Times New Roman" w:cs="Times New Roman"/>
                <w:b/>
                <w:bCs/>
                <w:color w:val="333333"/>
                <w:sz w:val="28"/>
                <w:szCs w:val="28"/>
              </w:rPr>
              <w:t>может принимать</w:t>
            </w:r>
            <w:r>
              <w:rPr>
                <w:rFonts w:ascii="Times New Roman" w:eastAsia="Times New Roman" w:hAnsi="Times New Roman" w:cs="Times New Roman"/>
                <w:color w:val="333333"/>
                <w:sz w:val="28"/>
                <w:szCs w:val="28"/>
              </w:rPr>
              <w:t xml:space="preserve"> подарки как частное </w:t>
            </w:r>
            <w:proofErr w:type="gramStart"/>
            <w:r>
              <w:rPr>
                <w:rFonts w:ascii="Times New Roman" w:eastAsia="Times New Roman" w:hAnsi="Times New Roman" w:cs="Times New Roman"/>
                <w:color w:val="333333"/>
                <w:sz w:val="28"/>
                <w:szCs w:val="28"/>
              </w:rPr>
              <w:t>лицо</w:t>
            </w:r>
            <w:proofErr w:type="gramEnd"/>
            <w:r>
              <w:rPr>
                <w:rFonts w:ascii="Times New Roman" w:eastAsia="Times New Roman" w:hAnsi="Times New Roman" w:cs="Times New Roman"/>
                <w:color w:val="333333"/>
                <w:sz w:val="28"/>
                <w:szCs w:val="28"/>
              </w:rPr>
              <w:t xml:space="preserve"> т.е. не в связи с должностным положением или в связи с исполнением должностных обязанностей.</w:t>
            </w:r>
          </w:p>
        </w:tc>
      </w:tr>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w:t>
            </w:r>
          </w:p>
          <w:p w:rsidR="000D32A1" w:rsidRDefault="000D32A1" w:rsidP="000D32A1">
            <w:pPr>
              <w:spacing w:before="100" w:beforeAutospacing="1" w:after="100" w:afterAutospacing="1" w:line="240" w:lineRule="auto"/>
              <w:contextualSpacing/>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Отношение к ненадлежащей выгоде</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отказаться от ненадлежащей выгоды;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избегать длительных контактов, связанных с предложением ненадлежащей выгоды;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в случае если ненадлежащую выгоду нельзя ни отклонить, ни возвратить отправителю, она должна быть передана соответствующим органам;</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довести факт предложения ненадлежащей выгоды до сведения непосредственного руководителя;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продолжить работу в обычном порядке, в особенности с делом, в связи с которым была предложена ненадлежащая выгода.</w:t>
            </w:r>
          </w:p>
        </w:tc>
      </w:tr>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Уязвимость муниципального служащего</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Муниципальный служащий в своем поведении не должен допускать возникновения или создания ситуаций или их видимости, которые могут вынудить его оказать </w:t>
            </w:r>
            <w:proofErr w:type="gramStart"/>
            <w:r>
              <w:rPr>
                <w:rFonts w:ascii="Times New Roman" w:eastAsia="Times New Roman" w:hAnsi="Times New Roman" w:cs="Times New Roman"/>
                <w:color w:val="333333"/>
                <w:sz w:val="28"/>
                <w:szCs w:val="28"/>
              </w:rPr>
              <w:t>в</w:t>
            </w:r>
            <w:proofErr w:type="gramEnd"/>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замен</w:t>
            </w:r>
            <w:proofErr w:type="gramEnd"/>
            <w:r>
              <w:rPr>
                <w:rFonts w:ascii="Times New Roman" w:eastAsia="Times New Roman" w:hAnsi="Times New Roman" w:cs="Times New Roman"/>
                <w:color w:val="333333"/>
                <w:sz w:val="28"/>
                <w:szCs w:val="28"/>
              </w:rPr>
              <w:t xml:space="preserve"> служебного положения услугу или предпочтение другому лицу или организации.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tc>
      </w:tr>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Злоупотребление служебным положением</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w:t>
            </w:r>
            <w:r>
              <w:rPr>
                <w:rFonts w:ascii="Times New Roman" w:eastAsia="Times New Roman" w:hAnsi="Times New Roman" w:cs="Times New Roman"/>
                <w:color w:val="333333"/>
                <w:sz w:val="28"/>
                <w:szCs w:val="28"/>
              </w:rPr>
              <w:lastRenderedPageBreak/>
              <w:t>ненадлежащую выгоду.</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tc>
      </w:tr>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Использование информации</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муниципальный служащий не должен стремиться получить доступ к служебной информации, не относящейся к его компетенции;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муниципальный служащий не должен задерживать официальную информацию, которая может или должна быть предана гласности.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tc>
      </w:tr>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Интересы после прекращения муниципальной службы</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обязан:</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незамедлительно доложить непосредственному руководителю о любом конкретном предложении работы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после завершения муниципальной службы, которое может привести к конфликту интересов, и принять согласованное решение о совместимости предложения с дальнейшим прохождением муниципальной службы;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сообщить руководителю о своем согласии на предложение работы и принять меры к недопущению возникновения конфликта интересов;</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3. бывший муниципальный служащий не должен действовать от имени, какого бы то было лица или организации в деле, по которому он действовал или </w:t>
            </w:r>
            <w:r>
              <w:rPr>
                <w:rFonts w:ascii="Times New Roman" w:eastAsia="Times New Roman" w:hAnsi="Times New Roman" w:cs="Times New Roman"/>
                <w:color w:val="333333"/>
                <w:sz w:val="28"/>
                <w:szCs w:val="28"/>
              </w:rPr>
              <w:lastRenderedPageBreak/>
              <w:t>консультировал от имени муниципальной службы, что дало бы дополнительные преимущества этому лицу или этой организации;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tc>
      </w:tr>
      <w:tr w:rsidR="000D32A1" w:rsidTr="000D32A1">
        <w:trPr>
          <w:tblCellSpacing w:w="0" w:type="dxa"/>
        </w:trPr>
        <w:tc>
          <w:tcPr>
            <w:tcW w:w="3147" w:type="dxa"/>
            <w:hideMark/>
          </w:tcPr>
          <w:p w:rsidR="000D32A1" w:rsidRDefault="000D32A1" w:rsidP="000D32A1">
            <w:pPr>
              <w:spacing w:before="100" w:beforeAutospacing="1" w:after="100" w:afterAutospacing="1" w:line="240" w:lineRule="auto"/>
              <w:contextualSpacing/>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 xml:space="preserve">Отношения с бывшими муниципальными служащими </w:t>
            </w:r>
          </w:p>
        </w:tc>
        <w:tc>
          <w:tcPr>
            <w:tcW w:w="6492" w:type="dxa"/>
            <w:hideMark/>
          </w:tcPr>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tc>
      </w:tr>
    </w:tbl>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ЗАПРЕТЫ, СВЯЗАННЫЕ С МУНИЦИПАЛЬНОЙ СЛУЖБОЙ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Запреты, связанные с муниципальной службой (Ст. 13 от 2 марта 2007 года № ФЗ-25 «О муниципальной службе в Российской Федерации»)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В связи с прохождением муниципальной службы муниципальному служащему запрещается: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Нижегородской области, ему не поручено участвовать в управлении этой организацией;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замещать должность муниципальной службы в случае:</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 избрания или назначения на государственную должность Российской Федерации либо на государственную должность Нижегородской области, а также в случае назначения на должность государственной службы;</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 избрания или назначения на муниципальную должность;</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контрольно-счетного органа муниципального образования, аппарате избирательной комиссии муниципального образования;</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 заниматься предпринимательской деятельностью;</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4) быть поверенным или представителем по делам третьих лиц в органе местного самоуправления, контрольно-счетном органе муниципального образования, избирательной комиссии муниципального образования, в которых он замещает должность муниципальной службы либо которые </w:t>
      </w:r>
      <w:r>
        <w:rPr>
          <w:rFonts w:ascii="Times New Roman" w:eastAsia="Times New Roman" w:hAnsi="Times New Roman" w:cs="Times New Roman"/>
          <w:color w:val="333333"/>
          <w:sz w:val="28"/>
          <w:szCs w:val="28"/>
        </w:rPr>
        <w:lastRenderedPageBreak/>
        <w:t>непосредственно подчинены или подконтрольны ему, если иное не предусмотрено федеральными законами;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Pr>
          <w:rFonts w:ascii="Times New Roman" w:eastAsia="Times New Roman" w:hAnsi="Times New Roman" w:cs="Times New Roman"/>
          <w:color w:val="333333"/>
          <w:sz w:val="28"/>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контрольно-счетный орган муниципального образования,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roofErr w:type="gramEnd"/>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контрольно-счетного органа муниципального образования, избирательной комиссии муниципального образования с органами местного самоуправления, контрольно-счетными органами,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контрольно-счетного органа муниципального образования, избирательной комиссии муниципального образования и их руководителей, если это не входит в его должностные обязанности;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12) использовать свое должностное положение в интересах политических партий, религиозных и других общественных объединений, а также </w:t>
      </w:r>
      <w:r>
        <w:rPr>
          <w:rFonts w:ascii="Times New Roman" w:eastAsia="Times New Roman" w:hAnsi="Times New Roman" w:cs="Times New Roman"/>
          <w:color w:val="333333"/>
          <w:sz w:val="28"/>
          <w:szCs w:val="28"/>
        </w:rPr>
        <w:lastRenderedPageBreak/>
        <w:t>публично выражать отношение к указанным объединениям в качестве муниципального служащего;</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14) прекращать исполнение должностных обязанностей в целях урегулирования трудового спора;</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2.1. В случае</w:t>
      </w:r>
      <w:proofErr w:type="gramStart"/>
      <w:r>
        <w:rPr>
          <w:rFonts w:ascii="Times New Roman" w:eastAsia="Times New Roman" w:hAnsi="Times New Roman" w:cs="Times New Roman"/>
          <w:color w:val="333333"/>
          <w:sz w:val="28"/>
          <w:szCs w:val="28"/>
        </w:rPr>
        <w:t>,</w:t>
      </w:r>
      <w:proofErr w:type="gramEnd"/>
      <w:r>
        <w:rPr>
          <w:rFonts w:ascii="Times New Roman" w:eastAsia="Times New Roman" w:hAnsi="Times New Roman" w:cs="Times New Roman"/>
          <w:color w:val="333333"/>
          <w:sz w:val="28"/>
          <w:szCs w:val="28"/>
        </w:rPr>
        <w:t xml:space="preserve"> если владение муниципальным служащим, замещающим должность главы местной администрации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(часть 2.1 введена </w:t>
      </w:r>
      <w:hyperlink r:id="rId16" w:history="1">
        <w:r>
          <w:rPr>
            <w:rStyle w:val="a3"/>
            <w:rFonts w:ascii="Times New Roman" w:eastAsia="Times New Roman" w:hAnsi="Times New Roman" w:cs="Times New Roman"/>
            <w:color w:val="333333"/>
            <w:sz w:val="28"/>
            <w:szCs w:val="28"/>
          </w:rPr>
          <w:t>Законом</w:t>
        </w:r>
      </w:hyperlink>
      <w:r>
        <w:rPr>
          <w:rFonts w:ascii="Times New Roman" w:eastAsia="Times New Roman" w:hAnsi="Times New Roman" w:cs="Times New Roman"/>
          <w:color w:val="333333"/>
          <w:sz w:val="28"/>
          <w:szCs w:val="28"/>
        </w:rPr>
        <w:t xml:space="preserve"> Нижегородской области от 07.04.2009 N 32-З)</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а также обязан соблюдать иные ограничения, установленные Федеральным законом "О противодействии коррупции".</w:t>
      </w:r>
    </w:p>
    <w:p w:rsidR="000D32A1" w:rsidRDefault="000D32A1" w:rsidP="000D32A1">
      <w:pPr>
        <w:spacing w:before="100" w:beforeAutospacing="1" w:after="100" w:afterAutospacing="1" w:line="24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4. </w:t>
      </w:r>
      <w:proofErr w:type="gramStart"/>
      <w:r>
        <w:rPr>
          <w:rFonts w:ascii="Times New Roman" w:eastAsia="Times New Roman" w:hAnsi="Times New Roman" w:cs="Times New Roman"/>
          <w:color w:val="333333"/>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ascii="Times New Roman" w:eastAsia="Times New Roman" w:hAnsi="Times New Roman" w:cs="Times New Roman"/>
          <w:color w:val="333333"/>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(далее также - комиссия), </w:t>
      </w:r>
      <w:proofErr w:type="gramStart"/>
      <w:r>
        <w:rPr>
          <w:rFonts w:ascii="Times New Roman" w:eastAsia="Times New Roman" w:hAnsi="Times New Roman" w:cs="Times New Roman"/>
          <w:color w:val="333333"/>
          <w:sz w:val="28"/>
          <w:szCs w:val="28"/>
        </w:rPr>
        <w:t>которое</w:t>
      </w:r>
      <w:proofErr w:type="gramEnd"/>
      <w:r>
        <w:rPr>
          <w:rFonts w:ascii="Times New Roman" w:eastAsia="Times New Roman" w:hAnsi="Times New Roman" w:cs="Times New Roman"/>
          <w:color w:val="333333"/>
          <w:sz w:val="28"/>
          <w:szCs w:val="28"/>
        </w:rPr>
        <w:t xml:space="preserve"> дается в порядке, устанавливаемом нормативными правовыми актами Российской Федерации.</w:t>
      </w:r>
    </w:p>
    <w:p w:rsidR="000D32A1" w:rsidRDefault="000D32A1" w:rsidP="000D32A1">
      <w:pPr>
        <w:spacing w:line="240" w:lineRule="auto"/>
        <w:jc w:val="both"/>
        <w:rPr>
          <w:rFonts w:ascii="Times New Roman" w:hAnsi="Times New Roman" w:cs="Times New Roman"/>
          <w:sz w:val="28"/>
          <w:szCs w:val="28"/>
        </w:rPr>
      </w:pPr>
    </w:p>
    <w:p w:rsidR="000D32A1" w:rsidRDefault="000D32A1" w:rsidP="000D32A1">
      <w:pPr>
        <w:spacing w:line="240" w:lineRule="auto"/>
        <w:jc w:val="both"/>
        <w:rPr>
          <w:rFonts w:ascii="Times New Roman" w:hAnsi="Times New Roman" w:cs="Times New Roman"/>
          <w:sz w:val="28"/>
          <w:szCs w:val="28"/>
        </w:rPr>
      </w:pPr>
    </w:p>
    <w:p w:rsidR="000D32A1" w:rsidRDefault="000D32A1" w:rsidP="000D32A1">
      <w:pPr>
        <w:spacing w:line="240" w:lineRule="auto"/>
        <w:jc w:val="both"/>
        <w:rPr>
          <w:rFonts w:ascii="Times New Roman" w:hAnsi="Times New Roman" w:cs="Times New Roman"/>
          <w:sz w:val="28"/>
          <w:szCs w:val="28"/>
        </w:rPr>
      </w:pPr>
    </w:p>
    <w:p w:rsidR="000D32A1" w:rsidRDefault="000D32A1" w:rsidP="000D32A1">
      <w:pPr>
        <w:spacing w:line="240" w:lineRule="auto"/>
        <w:jc w:val="both"/>
        <w:rPr>
          <w:rFonts w:ascii="Times New Roman" w:hAnsi="Times New Roman" w:cs="Times New Roman"/>
          <w:sz w:val="28"/>
          <w:szCs w:val="28"/>
        </w:rPr>
      </w:pPr>
    </w:p>
    <w:p w:rsidR="000D32A1" w:rsidRDefault="000D32A1" w:rsidP="000D32A1">
      <w:pPr>
        <w:spacing w:line="240" w:lineRule="auto"/>
        <w:jc w:val="both"/>
        <w:rPr>
          <w:rFonts w:ascii="Times New Roman" w:hAnsi="Times New Roman" w:cs="Times New Roman"/>
          <w:sz w:val="28"/>
          <w:szCs w:val="28"/>
        </w:rPr>
      </w:pPr>
    </w:p>
    <w:p w:rsidR="000D32A1" w:rsidRDefault="000D32A1" w:rsidP="000D32A1">
      <w:pPr>
        <w:spacing w:line="240" w:lineRule="auto"/>
        <w:jc w:val="both"/>
        <w:rPr>
          <w:rFonts w:ascii="Times New Roman" w:hAnsi="Times New Roman" w:cs="Times New Roman"/>
          <w:sz w:val="28"/>
          <w:szCs w:val="28"/>
        </w:rPr>
      </w:pPr>
    </w:p>
    <w:p w:rsidR="000D32A1" w:rsidRDefault="000D32A1" w:rsidP="000D32A1">
      <w:pPr>
        <w:spacing w:line="240" w:lineRule="auto"/>
        <w:jc w:val="both"/>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p>
    <w:p w:rsidR="000D32A1" w:rsidRDefault="000D32A1" w:rsidP="000D32A1">
      <w:pPr>
        <w:jc w:val="both"/>
        <w:rPr>
          <w:rFonts w:ascii="Times New Roman" w:hAnsi="Times New Roman" w:cs="Times New Roman"/>
          <w:sz w:val="28"/>
          <w:szCs w:val="28"/>
        </w:rPr>
      </w:pPr>
    </w:p>
    <w:p w:rsidR="00D82C8E" w:rsidRDefault="00D82C8E" w:rsidP="000D32A1">
      <w:pPr>
        <w:jc w:val="both"/>
      </w:pPr>
    </w:p>
    <w:sectPr w:rsidR="00D82C8E" w:rsidSect="00CE3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32A1"/>
    <w:rsid w:val="000D32A1"/>
    <w:rsid w:val="002A762C"/>
    <w:rsid w:val="003A3F3F"/>
    <w:rsid w:val="00882EC2"/>
    <w:rsid w:val="008E2EB7"/>
    <w:rsid w:val="00C57D4C"/>
    <w:rsid w:val="00CE3B6C"/>
    <w:rsid w:val="00D82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B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32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770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o.omsu-nnov.ru/?id=52235" TargetMode="External"/><Relationship Id="rId13" Type="http://schemas.openxmlformats.org/officeDocument/2006/relationships/hyperlink" Target="consultantplus://offline/ref=B706FB5138DB407FE85083A59A16AD9DA506E0258BFCC7D7A7A492B76E3794AFED849D53EE1Ak3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kro.omsu-nnov.ru/?id=52235" TargetMode="External"/><Relationship Id="rId12" Type="http://schemas.openxmlformats.org/officeDocument/2006/relationships/hyperlink" Target="consultantplus://offline/ref=B706FB5138DB407FE85083A59A16AD9DA506E0258BFCC7D7A7A492B76E3794AFED849D56E7AAA2FA19kC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1418AC1F5D52589160B173C75C26277EEBC94DE43EA5F582C400183F4DE31B3FCDB897C191CD39C9CDB45o7k4N" TargetMode="External"/><Relationship Id="rId1" Type="http://schemas.openxmlformats.org/officeDocument/2006/relationships/styles" Target="styles.xml"/><Relationship Id="rId6" Type="http://schemas.openxmlformats.org/officeDocument/2006/relationships/hyperlink" Target="http://kro.omsu-nnov.ru/?id=52235" TargetMode="External"/><Relationship Id="rId11" Type="http://schemas.openxmlformats.org/officeDocument/2006/relationships/hyperlink" Target="consultantplus://offline/ref=B706FB5138DB407FE85083A59A16AD9DA506E0258BFCC7D7A7A492B76E3794AFED849D53EE1Ak3K" TargetMode="External"/><Relationship Id="rId5" Type="http://schemas.openxmlformats.org/officeDocument/2006/relationships/hyperlink" Target="consultantplus://offline/ref=B706FB5138DB407FE85083A59A16AD9DA507EC288CF5C7D7A7A492B76E3794AFED849D56E7ABABFA19k1K" TargetMode="External"/><Relationship Id="rId15" Type="http://schemas.openxmlformats.org/officeDocument/2006/relationships/hyperlink" Target="http://kro.omsu-nnov.ru/?id=52235" TargetMode="External"/><Relationship Id="rId10" Type="http://schemas.openxmlformats.org/officeDocument/2006/relationships/hyperlink" Target="consultantplus://offline/ref=B706FB5138DB407FE85083A59A16AD9DA506E0258BFCC7D7A7A492B76E3794AFED849D56E7AAA2FA19kCK" TargetMode="External"/><Relationship Id="rId4" Type="http://schemas.openxmlformats.org/officeDocument/2006/relationships/hyperlink" Target="http://Serebryanka59.narod.ru" TargetMode="External"/><Relationship Id="rId9" Type="http://schemas.openxmlformats.org/officeDocument/2006/relationships/hyperlink" Target="http://kro.omsu-nnov.ru/?id=52235" TargetMode="External"/><Relationship Id="rId14" Type="http://schemas.openxmlformats.org/officeDocument/2006/relationships/hyperlink" Target="consultantplus://offline/ref=DD17D90D4BB5F863B79A9921FF1B6CB8266F75E7293639265903F534DBECE200709ABA5700h12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7702</Words>
  <Characters>43902</Characters>
  <Application>Microsoft Office Word</Application>
  <DocSecurity>0</DocSecurity>
  <Lines>365</Lines>
  <Paragraphs>103</Paragraphs>
  <ScaleCrop>false</ScaleCrop>
  <Company>Reanimator Extreme Edition</Company>
  <LinksUpToDate>false</LinksUpToDate>
  <CharactersWithSpaces>51501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cp:lastPrinted>2014-06-03T09:28:00Z</cp:lastPrinted>
  <dcterms:created xsi:type="dcterms:W3CDTF">2014-06-03T07:08:00Z</dcterms:created>
  <dcterms:modified xsi:type="dcterms:W3CDTF">2014-06-03T11:25:00Z</dcterms:modified>
</cp:coreProperties>
</file>